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BEA6" w14:textId="0B27F979" w:rsidR="000F35BA" w:rsidRDefault="000F35BA" w:rsidP="000F35BA">
      <w:pPr>
        <w:pStyle w:val="Title"/>
        <w:ind w:left="374" w:hanging="374"/>
        <w:outlineLvl w:val="0"/>
        <w:rPr>
          <w:rFonts w:ascii="Arial" w:hAnsi="Arial" w:cs="Arial"/>
        </w:rPr>
      </w:pPr>
      <w:r>
        <w:rPr>
          <w:rFonts w:ascii="Arial" w:hAnsi="Arial" w:cs="Arial"/>
        </w:rPr>
        <w:t xml:space="preserve">MINNETONKA INDEPENDENT </w:t>
      </w:r>
      <w:r w:rsidR="009D7D8E">
        <w:rPr>
          <w:rFonts w:ascii="Arial" w:hAnsi="Arial" w:cs="Arial"/>
        </w:rPr>
        <w:t xml:space="preserve">SCHOOL </w:t>
      </w:r>
      <w:r w:rsidR="002F4CFC">
        <w:rPr>
          <w:rFonts w:ascii="Arial" w:hAnsi="Arial" w:cs="Arial"/>
        </w:rPr>
        <w:t>DISTRICT #276</w:t>
      </w:r>
    </w:p>
    <w:p w14:paraId="44EEC28B" w14:textId="0409B71F" w:rsidR="000F35BA" w:rsidRDefault="00B218E0" w:rsidP="000F35BA">
      <w:pPr>
        <w:pStyle w:val="Subtitle"/>
        <w:rPr>
          <w:rFonts w:ascii="Arial" w:hAnsi="Arial" w:cs="Arial"/>
          <w:szCs w:val="24"/>
        </w:rPr>
      </w:pPr>
      <w:r>
        <w:rPr>
          <w:rFonts w:ascii="Arial" w:hAnsi="Arial" w:cs="Arial"/>
          <w:szCs w:val="24"/>
        </w:rPr>
        <w:t xml:space="preserve">District </w:t>
      </w:r>
      <w:r w:rsidR="000F35BA">
        <w:rPr>
          <w:rFonts w:ascii="Arial" w:hAnsi="Arial" w:cs="Arial"/>
          <w:szCs w:val="24"/>
        </w:rPr>
        <w:t>Service Center</w:t>
      </w:r>
    </w:p>
    <w:p w14:paraId="16AA18FA" w14:textId="160DAAF2" w:rsidR="000F35BA" w:rsidRDefault="000F35BA" w:rsidP="000F35BA">
      <w:pPr>
        <w:pStyle w:val="Title"/>
        <w:outlineLvl w:val="0"/>
        <w:rPr>
          <w:rFonts w:ascii="Arial" w:hAnsi="Arial" w:cs="Arial"/>
        </w:rPr>
      </w:pPr>
      <w:r>
        <w:rPr>
          <w:rFonts w:ascii="Arial" w:hAnsi="Arial" w:cs="Arial"/>
        </w:rPr>
        <w:t>5621 County Roa</w:t>
      </w:r>
      <w:r w:rsidR="00B40476">
        <w:rPr>
          <w:rFonts w:ascii="Arial" w:hAnsi="Arial" w:cs="Arial"/>
        </w:rPr>
        <w:t>d 101</w:t>
      </w:r>
    </w:p>
    <w:p w14:paraId="168CF76E" w14:textId="6DEE1D38" w:rsidR="000F35BA" w:rsidRDefault="000F35BA" w:rsidP="000F35BA">
      <w:pPr>
        <w:jc w:val="center"/>
        <w:rPr>
          <w:rFonts w:ascii="Arial" w:hAnsi="Arial" w:cs="Arial"/>
          <w:b/>
        </w:rPr>
      </w:pPr>
      <w:r>
        <w:rPr>
          <w:rFonts w:ascii="Arial" w:hAnsi="Arial" w:cs="Arial"/>
          <w:b/>
        </w:rPr>
        <w:t xml:space="preserve">Minnetonka, </w:t>
      </w:r>
      <w:r w:rsidR="005A7F9B">
        <w:rPr>
          <w:rFonts w:ascii="Arial" w:hAnsi="Arial" w:cs="Arial"/>
          <w:b/>
        </w:rPr>
        <w:t>M</w:t>
      </w:r>
      <w:r w:rsidR="00F45A95">
        <w:rPr>
          <w:rFonts w:ascii="Arial" w:hAnsi="Arial" w:cs="Arial"/>
          <w:b/>
        </w:rPr>
        <w:t>innesota</w:t>
      </w:r>
    </w:p>
    <w:p w14:paraId="4A2BF8A0" w14:textId="77777777" w:rsidR="00B218E0" w:rsidRDefault="00B218E0" w:rsidP="000F35BA">
      <w:pPr>
        <w:jc w:val="center"/>
        <w:rPr>
          <w:rFonts w:ascii="Arial" w:hAnsi="Arial" w:cs="Arial"/>
          <w:b/>
        </w:rPr>
      </w:pPr>
    </w:p>
    <w:p w14:paraId="38FCEAD0" w14:textId="7368726D" w:rsidR="000F35BA" w:rsidRDefault="00597DE4" w:rsidP="000F35BA">
      <w:pPr>
        <w:pStyle w:val="Subtitle"/>
        <w:outlineLvl w:val="0"/>
        <w:rPr>
          <w:rFonts w:ascii="Arial" w:hAnsi="Arial" w:cs="Arial"/>
          <w:szCs w:val="24"/>
        </w:rPr>
      </w:pPr>
      <w:r>
        <w:rPr>
          <w:rFonts w:ascii="Arial" w:hAnsi="Arial" w:cs="Arial"/>
          <w:szCs w:val="24"/>
        </w:rPr>
        <w:t xml:space="preserve">Minutes </w:t>
      </w:r>
      <w:r w:rsidR="00FA761D">
        <w:rPr>
          <w:rFonts w:ascii="Arial" w:hAnsi="Arial" w:cs="Arial"/>
          <w:szCs w:val="24"/>
        </w:rPr>
        <w:t xml:space="preserve">of </w:t>
      </w:r>
      <w:r w:rsidR="00A96931">
        <w:rPr>
          <w:rFonts w:ascii="Arial" w:hAnsi="Arial" w:cs="Arial"/>
          <w:szCs w:val="24"/>
        </w:rPr>
        <w:t>August 5, 2021</w:t>
      </w:r>
      <w:r w:rsidR="00FA761D">
        <w:rPr>
          <w:rFonts w:ascii="Arial" w:hAnsi="Arial" w:cs="Arial"/>
          <w:szCs w:val="24"/>
        </w:rPr>
        <w:t xml:space="preserve"> Regular </w:t>
      </w:r>
      <w:r w:rsidR="00F5715E">
        <w:rPr>
          <w:rFonts w:ascii="Arial" w:hAnsi="Arial" w:cs="Arial"/>
          <w:szCs w:val="24"/>
        </w:rPr>
        <w:t>Board Meeting</w:t>
      </w:r>
    </w:p>
    <w:p w14:paraId="59C8FBB6" w14:textId="77777777" w:rsidR="000F35BA" w:rsidRDefault="000F35BA" w:rsidP="000F35BA">
      <w:pPr>
        <w:pStyle w:val="Subtitle"/>
        <w:jc w:val="both"/>
        <w:rPr>
          <w:rFonts w:ascii="Arial" w:hAnsi="Arial" w:cs="Arial"/>
          <w:bCs/>
        </w:rPr>
      </w:pPr>
    </w:p>
    <w:p w14:paraId="29E2C299" w14:textId="733D7F5E" w:rsidR="00741554" w:rsidRDefault="000F35BA" w:rsidP="00741554">
      <w:pPr>
        <w:jc w:val="both"/>
        <w:rPr>
          <w:rFonts w:ascii="Arial" w:hAnsi="Arial" w:cs="Arial"/>
          <w:szCs w:val="24"/>
        </w:rPr>
      </w:pPr>
      <w:r>
        <w:rPr>
          <w:rFonts w:ascii="Arial" w:hAnsi="Arial" w:cs="Arial"/>
        </w:rPr>
        <w:t>The School Board of Minnetonka Independent School District #276 met</w:t>
      </w:r>
      <w:r w:rsidR="00EC4A6C">
        <w:rPr>
          <w:rFonts w:ascii="Arial" w:hAnsi="Arial" w:cs="Arial"/>
        </w:rPr>
        <w:t xml:space="preserve"> </w:t>
      </w:r>
      <w:r w:rsidR="002A0719">
        <w:rPr>
          <w:rFonts w:ascii="Arial" w:hAnsi="Arial" w:cs="Arial"/>
        </w:rPr>
        <w:t xml:space="preserve">in regular session </w:t>
      </w:r>
      <w:r w:rsidR="00440069">
        <w:rPr>
          <w:rFonts w:ascii="Arial" w:hAnsi="Arial" w:cs="Arial"/>
        </w:rPr>
        <w:t xml:space="preserve">at </w:t>
      </w:r>
      <w:r w:rsidR="00A96931">
        <w:rPr>
          <w:rFonts w:ascii="Arial" w:hAnsi="Arial" w:cs="Arial"/>
        </w:rPr>
        <w:t>7:00 p.m. on Thursday, August 5, 2021</w:t>
      </w:r>
      <w:r>
        <w:rPr>
          <w:rFonts w:ascii="Arial" w:hAnsi="Arial" w:cs="Arial"/>
        </w:rPr>
        <w:t xml:space="preserve"> in the</w:t>
      </w:r>
      <w:r w:rsidR="00A96931">
        <w:rPr>
          <w:rFonts w:ascii="Arial" w:hAnsi="Arial" w:cs="Arial"/>
        </w:rPr>
        <w:t xml:space="preserve"> </w:t>
      </w:r>
      <w:r>
        <w:rPr>
          <w:rFonts w:ascii="Arial" w:hAnsi="Arial" w:cs="Arial"/>
        </w:rPr>
        <w:t>Community Room at the Distric</w:t>
      </w:r>
      <w:r w:rsidR="00BF4912">
        <w:rPr>
          <w:rFonts w:ascii="Arial" w:hAnsi="Arial" w:cs="Arial"/>
        </w:rPr>
        <w:t xml:space="preserve">t </w:t>
      </w:r>
      <w:r w:rsidR="00BF4912" w:rsidRPr="006E3A49">
        <w:rPr>
          <w:rFonts w:ascii="Arial" w:hAnsi="Arial" w:cs="Arial"/>
          <w:szCs w:val="24"/>
        </w:rPr>
        <w:t>Service Center, 5621 County Road 101, Minnetonka, Minnesota</w:t>
      </w:r>
      <w:r w:rsidR="00741554">
        <w:rPr>
          <w:rFonts w:ascii="Arial" w:hAnsi="Arial" w:cs="Arial"/>
          <w:szCs w:val="24"/>
        </w:rPr>
        <w:t xml:space="preserve">.  </w:t>
      </w:r>
      <w:r w:rsidR="007A0D65">
        <w:rPr>
          <w:rFonts w:ascii="Arial" w:hAnsi="Arial" w:cs="Arial"/>
          <w:szCs w:val="24"/>
        </w:rPr>
        <w:t>Chairperson Chris Vitale</w:t>
      </w:r>
      <w:r w:rsidR="00BF4912" w:rsidRPr="006E3A49">
        <w:rPr>
          <w:rFonts w:ascii="Arial" w:hAnsi="Arial" w:cs="Arial"/>
          <w:szCs w:val="24"/>
        </w:rPr>
        <w:t xml:space="preserve"> presided</w:t>
      </w:r>
      <w:r w:rsidR="00741554">
        <w:rPr>
          <w:rFonts w:ascii="Arial" w:hAnsi="Arial" w:cs="Arial"/>
          <w:szCs w:val="24"/>
        </w:rPr>
        <w:t xml:space="preserve">.  </w:t>
      </w:r>
      <w:r w:rsidR="00732A39">
        <w:rPr>
          <w:rFonts w:ascii="Arial" w:hAnsi="Arial" w:cs="Arial"/>
          <w:szCs w:val="24"/>
        </w:rPr>
        <w:t>Other B</w:t>
      </w:r>
      <w:r w:rsidR="00741554">
        <w:rPr>
          <w:rFonts w:ascii="Arial" w:hAnsi="Arial" w:cs="Arial"/>
          <w:szCs w:val="24"/>
        </w:rPr>
        <w:t>oard members present were</w:t>
      </w:r>
      <w:r w:rsidR="00A96931">
        <w:rPr>
          <w:rFonts w:ascii="Arial" w:hAnsi="Arial" w:cs="Arial"/>
          <w:szCs w:val="24"/>
        </w:rPr>
        <w:t xml:space="preserve"> </w:t>
      </w:r>
      <w:r w:rsidR="00741554">
        <w:rPr>
          <w:rFonts w:ascii="Arial" w:hAnsi="Arial" w:cs="Arial"/>
          <w:szCs w:val="24"/>
        </w:rPr>
        <w:t>Mark Ambrosen, Katie Becker</w:t>
      </w:r>
      <w:r w:rsidR="003A6D7C">
        <w:rPr>
          <w:rFonts w:ascii="Arial" w:hAnsi="Arial" w:cs="Arial"/>
          <w:szCs w:val="24"/>
        </w:rPr>
        <w:t xml:space="preserve">, </w:t>
      </w:r>
      <w:r w:rsidR="00A96931">
        <w:rPr>
          <w:rFonts w:ascii="Arial" w:hAnsi="Arial" w:cs="Arial"/>
          <w:szCs w:val="24"/>
        </w:rPr>
        <w:t xml:space="preserve">John Holcomb, </w:t>
      </w:r>
      <w:r w:rsidR="00FA761D">
        <w:rPr>
          <w:rFonts w:ascii="Arial" w:hAnsi="Arial" w:cs="Arial"/>
          <w:szCs w:val="24"/>
        </w:rPr>
        <w:t xml:space="preserve">Mike LeSage, </w:t>
      </w:r>
      <w:r w:rsidR="00741554">
        <w:rPr>
          <w:rFonts w:ascii="Arial" w:hAnsi="Arial" w:cs="Arial"/>
          <w:szCs w:val="24"/>
        </w:rPr>
        <w:t xml:space="preserve">Christine Ritchie, Lisa Wagner and Superintendent Dennis </w:t>
      </w:r>
      <w:r w:rsidR="00D233F8">
        <w:rPr>
          <w:rFonts w:ascii="Arial" w:hAnsi="Arial" w:cs="Arial"/>
          <w:szCs w:val="24"/>
        </w:rPr>
        <w:t>Peterson, ex offic</w:t>
      </w:r>
      <w:r w:rsidR="00486B2D">
        <w:rPr>
          <w:rFonts w:ascii="Arial" w:hAnsi="Arial" w:cs="Arial"/>
          <w:szCs w:val="24"/>
        </w:rPr>
        <w:t>i</w:t>
      </w:r>
      <w:r w:rsidR="003A6D7C">
        <w:rPr>
          <w:rFonts w:ascii="Arial" w:hAnsi="Arial" w:cs="Arial"/>
          <w:szCs w:val="24"/>
        </w:rPr>
        <w:t>o</w:t>
      </w:r>
      <w:r w:rsidR="00A96931">
        <w:rPr>
          <w:rFonts w:ascii="Arial" w:hAnsi="Arial" w:cs="Arial"/>
          <w:szCs w:val="24"/>
        </w:rPr>
        <w:t xml:space="preserve">. </w:t>
      </w:r>
      <w:r w:rsidR="00741554" w:rsidRPr="00035C38">
        <w:rPr>
          <w:rFonts w:ascii="Arial" w:hAnsi="Arial" w:cs="Arial"/>
          <w:szCs w:val="24"/>
        </w:rPr>
        <w:t xml:space="preserve">The meeting was also livestreamed on the </w:t>
      </w:r>
      <w:r w:rsidR="007C7C02" w:rsidRPr="00035C38">
        <w:rPr>
          <w:rFonts w:ascii="Arial" w:hAnsi="Arial" w:cs="Arial"/>
          <w:szCs w:val="24"/>
        </w:rPr>
        <w:t xml:space="preserve">District’s </w:t>
      </w:r>
      <w:r w:rsidR="00292BBC">
        <w:rPr>
          <w:rFonts w:ascii="Arial" w:hAnsi="Arial" w:cs="Arial"/>
          <w:szCs w:val="24"/>
        </w:rPr>
        <w:t xml:space="preserve">YouTube </w:t>
      </w:r>
      <w:r w:rsidR="00FC0758">
        <w:rPr>
          <w:rFonts w:ascii="Arial" w:hAnsi="Arial" w:cs="Arial"/>
          <w:szCs w:val="24"/>
        </w:rPr>
        <w:t>channel.</w:t>
      </w:r>
    </w:p>
    <w:p w14:paraId="5A4682B1" w14:textId="5E10AFB8" w:rsidR="00035C38" w:rsidRDefault="00035C38" w:rsidP="00741554">
      <w:pPr>
        <w:jc w:val="both"/>
        <w:rPr>
          <w:rFonts w:ascii="Arial" w:hAnsi="Arial" w:cs="Arial"/>
          <w:szCs w:val="24"/>
        </w:rPr>
      </w:pPr>
    </w:p>
    <w:p w14:paraId="53CBFCF0" w14:textId="372815E7" w:rsidR="001F6C30" w:rsidRDefault="004E562E" w:rsidP="001F6C30">
      <w:pPr>
        <w:tabs>
          <w:tab w:val="left" w:pos="1080"/>
          <w:tab w:val="center" w:pos="2160"/>
        </w:tabs>
        <w:jc w:val="both"/>
        <w:rPr>
          <w:rFonts w:ascii="Arial" w:hAnsi="Arial" w:cs="Arial"/>
          <w:color w:val="000000"/>
        </w:rPr>
      </w:pPr>
      <w:r w:rsidRPr="00AF3327">
        <w:rPr>
          <w:rFonts w:ascii="Arial" w:hAnsi="Arial" w:cs="Arial"/>
        </w:rPr>
        <w:t xml:space="preserve">Prior to the meeting, Board </w:t>
      </w:r>
      <w:r w:rsidR="0026658B" w:rsidRPr="00AF3327">
        <w:rPr>
          <w:rFonts w:ascii="Arial" w:hAnsi="Arial" w:cs="Arial"/>
        </w:rPr>
        <w:t>members recognized</w:t>
      </w:r>
      <w:r w:rsidR="00BF4912">
        <w:rPr>
          <w:rFonts w:ascii="Arial" w:hAnsi="Arial" w:cs="Arial"/>
        </w:rPr>
        <w:t>, via a video</w:t>
      </w:r>
      <w:r w:rsidR="00E777EB">
        <w:rPr>
          <w:rFonts w:ascii="Arial" w:hAnsi="Arial" w:cs="Arial"/>
        </w:rPr>
        <w:t>, the following groups and individuals</w:t>
      </w:r>
      <w:r w:rsidR="004800E6">
        <w:rPr>
          <w:rFonts w:ascii="Arial" w:hAnsi="Arial" w:cs="Arial"/>
        </w:rPr>
        <w:t>:</w:t>
      </w:r>
      <w:r w:rsidR="00FA761D">
        <w:rPr>
          <w:rFonts w:ascii="Arial" w:hAnsi="Arial" w:cs="Arial"/>
        </w:rPr>
        <w:t xml:space="preserve">  </w:t>
      </w:r>
      <w:r w:rsidR="00A96931">
        <w:rPr>
          <w:rFonts w:ascii="Arial" w:hAnsi="Arial" w:cs="Arial"/>
          <w:color w:val="000000"/>
        </w:rPr>
        <w:t>Minnetonka Theatre Spotlight Award recipients; Adapted Bowling State Champion; Baseball State Qualifiers; Esports State Qualifiers; Boys Golf State Qualifiers; Girls Golf State Qualifier; Boys Track and Field State Qualifiers; Girls Track and Field State Qualifiers; and National School Public Relations Association Award recipients.</w:t>
      </w:r>
    </w:p>
    <w:p w14:paraId="56DB8544" w14:textId="3E94746B" w:rsidR="001F6C30" w:rsidRDefault="001F6C30" w:rsidP="001F6C30">
      <w:pPr>
        <w:tabs>
          <w:tab w:val="left" w:pos="1080"/>
          <w:tab w:val="center" w:pos="2160"/>
        </w:tabs>
        <w:jc w:val="both"/>
        <w:rPr>
          <w:rFonts w:ascii="Arial" w:hAnsi="Arial" w:cs="Arial"/>
          <w:color w:val="000000"/>
        </w:rPr>
      </w:pPr>
    </w:p>
    <w:p w14:paraId="4534850B" w14:textId="3BD463BF" w:rsidR="00AD265E" w:rsidRDefault="001F6C30" w:rsidP="00AD265E">
      <w:pPr>
        <w:pStyle w:val="Style"/>
        <w:spacing w:line="273" w:lineRule="exact"/>
        <w:ind w:left="4" w:right="14"/>
        <w:jc w:val="both"/>
      </w:pPr>
      <w:r>
        <w:t xml:space="preserve">Chairperson Vitale </w:t>
      </w:r>
      <w:r w:rsidR="00EA4D36">
        <w:t xml:space="preserve">then </w:t>
      </w:r>
      <w:r w:rsidR="00AD265E" w:rsidRPr="00AD265E">
        <w:t xml:space="preserve">called the meeting to order and asked that everyone stand and recite the Pledge of </w:t>
      </w:r>
      <w:r w:rsidR="005E4BAE">
        <w:t>Allegiance to the flag.</w:t>
      </w:r>
    </w:p>
    <w:p w14:paraId="256833C4" w14:textId="2996B7E0" w:rsidR="005E4BAE" w:rsidRDefault="005E4BAE" w:rsidP="00AD265E">
      <w:pPr>
        <w:pStyle w:val="Style"/>
        <w:spacing w:line="273" w:lineRule="exact"/>
        <w:ind w:left="4" w:right="14"/>
        <w:jc w:val="both"/>
      </w:pPr>
    </w:p>
    <w:p w14:paraId="717A16B9" w14:textId="22970D92" w:rsidR="004505B1" w:rsidRDefault="007A3429" w:rsidP="0014710C">
      <w:pPr>
        <w:pStyle w:val="ListParagraph"/>
        <w:numPr>
          <w:ilvl w:val="0"/>
          <w:numId w:val="6"/>
        </w:numPr>
        <w:ind w:left="360"/>
        <w:jc w:val="both"/>
        <w:rPr>
          <w:rFonts w:ascii="Arial" w:hAnsi="Arial" w:cs="Arial"/>
          <w:b/>
          <w:u w:val="single"/>
        </w:rPr>
      </w:pPr>
      <w:r w:rsidRPr="005F3C68">
        <w:rPr>
          <w:rFonts w:ascii="Arial" w:hAnsi="Arial" w:cs="Arial"/>
          <w:b/>
          <w:u w:val="single"/>
        </w:rPr>
        <w:t>AG</w:t>
      </w:r>
      <w:r w:rsidR="005E26F0">
        <w:rPr>
          <w:rFonts w:ascii="Arial" w:hAnsi="Arial" w:cs="Arial"/>
          <w:b/>
          <w:u w:val="single"/>
        </w:rPr>
        <w:t>EN</w:t>
      </w:r>
      <w:r w:rsidR="004D05EB">
        <w:rPr>
          <w:rFonts w:ascii="Arial" w:hAnsi="Arial" w:cs="Arial"/>
          <w:b/>
          <w:u w:val="single"/>
        </w:rPr>
        <w:t>DA</w:t>
      </w:r>
    </w:p>
    <w:p w14:paraId="087D78DB" w14:textId="77777777" w:rsidR="00F5715E" w:rsidRDefault="00F5715E" w:rsidP="00741B64">
      <w:pPr>
        <w:pStyle w:val="ListParagraph"/>
        <w:ind w:left="360"/>
        <w:jc w:val="both"/>
        <w:rPr>
          <w:rFonts w:ascii="Arial" w:hAnsi="Arial" w:cs="Arial"/>
        </w:rPr>
      </w:pPr>
    </w:p>
    <w:p w14:paraId="2AF259DB" w14:textId="72B2EB0D" w:rsidR="009C4AF7" w:rsidRDefault="009C4AF7" w:rsidP="00741B64">
      <w:pPr>
        <w:pStyle w:val="ListParagraph"/>
        <w:ind w:left="360"/>
        <w:jc w:val="both"/>
        <w:rPr>
          <w:rFonts w:ascii="Arial" w:hAnsi="Arial" w:cs="Arial"/>
        </w:rPr>
      </w:pPr>
      <w:r>
        <w:rPr>
          <w:rFonts w:ascii="Arial" w:hAnsi="Arial" w:cs="Arial"/>
        </w:rPr>
        <w:t xml:space="preserve">LeSage moved, Wagner seconded, </w:t>
      </w:r>
      <w:r w:rsidR="00EA4D36">
        <w:rPr>
          <w:rFonts w:ascii="Arial" w:hAnsi="Arial" w:cs="Arial"/>
        </w:rPr>
        <w:t>that</w:t>
      </w:r>
      <w:r w:rsidR="00D862AB" w:rsidRPr="004505B1">
        <w:rPr>
          <w:rFonts w:ascii="Arial" w:hAnsi="Arial" w:cs="Arial"/>
        </w:rPr>
        <w:t xml:space="preserve"> the School Board approve the agenda, as presented</w:t>
      </w:r>
      <w:r w:rsidR="006C520C" w:rsidRPr="004505B1">
        <w:rPr>
          <w:rFonts w:ascii="Arial" w:hAnsi="Arial" w:cs="Arial"/>
        </w:rPr>
        <w:t>.</w:t>
      </w:r>
    </w:p>
    <w:p w14:paraId="54F04F87" w14:textId="2227C6FC" w:rsidR="009C4AF7" w:rsidRDefault="009C4AF7" w:rsidP="00741B64">
      <w:pPr>
        <w:pStyle w:val="ListParagraph"/>
        <w:ind w:left="360"/>
        <w:jc w:val="both"/>
        <w:rPr>
          <w:rFonts w:ascii="Arial" w:hAnsi="Arial" w:cs="Arial"/>
        </w:rPr>
      </w:pPr>
    </w:p>
    <w:p w14:paraId="6B097C53" w14:textId="1A55B2A7" w:rsidR="009C4AF7" w:rsidRDefault="009C4AF7" w:rsidP="00741B64">
      <w:pPr>
        <w:pStyle w:val="ListParagraph"/>
        <w:ind w:left="360"/>
        <w:jc w:val="both"/>
        <w:rPr>
          <w:rFonts w:ascii="Arial" w:hAnsi="Arial" w:cs="Arial"/>
        </w:rPr>
      </w:pPr>
      <w:r>
        <w:rPr>
          <w:rFonts w:ascii="Arial" w:hAnsi="Arial" w:cs="Arial"/>
        </w:rPr>
        <w:t xml:space="preserve">Board member Ambrosen proposed, via a friendly amendment, that Agenda Items IV-VII be moved to </w:t>
      </w:r>
      <w:r w:rsidR="00D5363B">
        <w:rPr>
          <w:rFonts w:ascii="Arial" w:hAnsi="Arial" w:cs="Arial"/>
        </w:rPr>
        <w:t>follow Community Comments, to allow time for Board member Ritchie to make a statement.  Board member Wagner seconded the friendly amendment.  Upon vote being taken thereon, the motion</w:t>
      </w:r>
      <w:r w:rsidR="00CF1150">
        <w:rPr>
          <w:rFonts w:ascii="Arial" w:hAnsi="Arial" w:cs="Arial"/>
        </w:rPr>
        <w:t xml:space="preserve"> to accept the friendly amendment</w:t>
      </w:r>
      <w:r w:rsidR="00D5363B">
        <w:rPr>
          <w:rFonts w:ascii="Arial" w:hAnsi="Arial" w:cs="Arial"/>
        </w:rPr>
        <w:t xml:space="preserve"> carried unanimously.  The original motion to approve the agenda (now modified) also carried unanimously.</w:t>
      </w:r>
      <w:r>
        <w:rPr>
          <w:rFonts w:ascii="Arial" w:hAnsi="Arial" w:cs="Arial"/>
        </w:rPr>
        <w:t xml:space="preserve"> </w:t>
      </w:r>
    </w:p>
    <w:p w14:paraId="6168EE59" w14:textId="118CB8E8" w:rsidR="00D5363B" w:rsidRDefault="00D5363B" w:rsidP="00741B64">
      <w:pPr>
        <w:pStyle w:val="ListParagraph"/>
        <w:ind w:left="360"/>
        <w:jc w:val="both"/>
        <w:rPr>
          <w:rFonts w:ascii="Arial" w:hAnsi="Arial" w:cs="Arial"/>
        </w:rPr>
      </w:pPr>
    </w:p>
    <w:p w14:paraId="5E9E5753" w14:textId="3D6380FB" w:rsidR="00D5363B" w:rsidRDefault="00D5363B" w:rsidP="00D5363B">
      <w:pPr>
        <w:pStyle w:val="ListParagraph"/>
        <w:ind w:left="360" w:hanging="360"/>
        <w:jc w:val="both"/>
        <w:rPr>
          <w:rFonts w:ascii="Arial" w:hAnsi="Arial" w:cs="Arial"/>
          <w:b/>
          <w:bCs/>
          <w:u w:val="single"/>
        </w:rPr>
      </w:pPr>
      <w:r>
        <w:rPr>
          <w:rFonts w:ascii="Arial" w:hAnsi="Arial" w:cs="Arial"/>
        </w:rPr>
        <w:t>2.</w:t>
      </w:r>
      <w:r>
        <w:rPr>
          <w:rFonts w:ascii="Arial" w:hAnsi="Arial" w:cs="Arial"/>
        </w:rPr>
        <w:tab/>
      </w:r>
      <w:r w:rsidRPr="00D5363B">
        <w:rPr>
          <w:rFonts w:ascii="Arial" w:hAnsi="Arial" w:cs="Arial"/>
          <w:b/>
          <w:bCs/>
          <w:u w:val="single"/>
        </w:rPr>
        <w:t>STATEMENT FROM BOARD MEMBER CHRISTINE RITCHIE</w:t>
      </w:r>
    </w:p>
    <w:p w14:paraId="2D57F035" w14:textId="21A6DE9F" w:rsidR="00D5363B" w:rsidRDefault="00D5363B" w:rsidP="00D5363B">
      <w:pPr>
        <w:pStyle w:val="ListParagraph"/>
        <w:ind w:left="360" w:hanging="360"/>
        <w:jc w:val="both"/>
        <w:rPr>
          <w:rFonts w:ascii="Arial" w:hAnsi="Arial" w:cs="Arial"/>
          <w:b/>
          <w:bCs/>
          <w:u w:val="single"/>
        </w:rPr>
      </w:pPr>
    </w:p>
    <w:p w14:paraId="19B74A89" w14:textId="5AF9CB31" w:rsidR="00D5363B" w:rsidRPr="00D5363B" w:rsidRDefault="00D5363B" w:rsidP="00D5363B">
      <w:pPr>
        <w:pStyle w:val="ListParagraph"/>
        <w:ind w:left="360"/>
        <w:jc w:val="both"/>
        <w:rPr>
          <w:rFonts w:ascii="Arial" w:hAnsi="Arial" w:cs="Arial"/>
          <w:bCs/>
          <w:szCs w:val="24"/>
        </w:rPr>
      </w:pPr>
      <w:r w:rsidRPr="00D5363B">
        <w:rPr>
          <w:rFonts w:ascii="Arial" w:hAnsi="Arial" w:cs="Arial"/>
          <w:bCs/>
          <w:szCs w:val="24"/>
        </w:rPr>
        <w:t>Board member Ritchie then read the following statement:</w:t>
      </w:r>
    </w:p>
    <w:p w14:paraId="3BF4F822" w14:textId="3FE00851" w:rsidR="00D5363B" w:rsidRPr="00D5363B" w:rsidRDefault="00D5363B" w:rsidP="00D5363B">
      <w:pPr>
        <w:pStyle w:val="ListParagraph"/>
        <w:ind w:left="360"/>
        <w:jc w:val="both"/>
        <w:rPr>
          <w:rFonts w:ascii="Arial" w:hAnsi="Arial" w:cs="Arial"/>
          <w:bCs/>
          <w:szCs w:val="24"/>
        </w:rPr>
      </w:pPr>
    </w:p>
    <w:p w14:paraId="357A203F" w14:textId="016FE754"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 am resigning my seat on the School Board effective August 10, as we are relocating to the East Coast. It is bittersweet as Minnetonka is an amazing school district and my kids have thrived here, but we are looking forward to a new adventure.  I want to thank:</w:t>
      </w:r>
    </w:p>
    <w:p w14:paraId="2933EAF4" w14:textId="77777777" w:rsidR="00D5363B" w:rsidRPr="00AD12CF" w:rsidRDefault="00D5363B" w:rsidP="00D5363B">
      <w:pPr>
        <w:ind w:left="360"/>
        <w:jc w:val="both"/>
        <w:rPr>
          <w:rFonts w:ascii="Arial" w:hAnsi="Arial" w:cs="Arial"/>
          <w:i/>
          <w:iCs/>
          <w:szCs w:val="24"/>
        </w:rPr>
      </w:pPr>
    </w:p>
    <w:p w14:paraId="47C952DB" w14:textId="73763032" w:rsidR="00D5363B" w:rsidRPr="00AD12CF" w:rsidRDefault="00D5363B" w:rsidP="00D5363B">
      <w:pPr>
        <w:numPr>
          <w:ilvl w:val="0"/>
          <w:numId w:val="30"/>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the Minnetonka community for giving me this opportunity to serve</w:t>
      </w:r>
      <w:r w:rsidR="00561767">
        <w:rPr>
          <w:rFonts w:ascii="Arial" w:hAnsi="Arial" w:cs="Arial"/>
          <w:i/>
          <w:iCs/>
          <w:color w:val="000000"/>
          <w:szCs w:val="24"/>
        </w:rPr>
        <w:t>;</w:t>
      </w:r>
    </w:p>
    <w:p w14:paraId="117C6897" w14:textId="1823E5D4" w:rsidR="00D5363B" w:rsidRPr="00AD12CF" w:rsidRDefault="00D5363B" w:rsidP="00D5363B">
      <w:pPr>
        <w:numPr>
          <w:ilvl w:val="0"/>
          <w:numId w:val="30"/>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lastRenderedPageBreak/>
        <w:t>District leadership and school administrators, especially teachers who were able to quickly pivot in order to continue educating our students during the last year and a half</w:t>
      </w:r>
      <w:r w:rsidR="00561767">
        <w:rPr>
          <w:rFonts w:ascii="Arial" w:hAnsi="Arial" w:cs="Arial"/>
          <w:i/>
          <w:iCs/>
          <w:color w:val="000000"/>
          <w:szCs w:val="24"/>
        </w:rPr>
        <w:t>;</w:t>
      </w:r>
    </w:p>
    <w:p w14:paraId="6CC511D7" w14:textId="20225597" w:rsidR="00D5363B" w:rsidRPr="00AD12CF" w:rsidRDefault="00561767" w:rsidP="00D5363B">
      <w:pPr>
        <w:numPr>
          <w:ilvl w:val="0"/>
          <w:numId w:val="30"/>
        </w:numPr>
        <w:tabs>
          <w:tab w:val="clear" w:pos="720"/>
        </w:tabs>
        <w:ind w:left="1080"/>
        <w:jc w:val="both"/>
        <w:textAlignment w:val="baseline"/>
        <w:rPr>
          <w:rFonts w:ascii="Arial" w:hAnsi="Arial" w:cs="Arial"/>
          <w:i/>
          <w:iCs/>
          <w:color w:val="000000"/>
          <w:szCs w:val="24"/>
        </w:rPr>
      </w:pPr>
      <w:r>
        <w:rPr>
          <w:rFonts w:ascii="Arial" w:hAnsi="Arial" w:cs="Arial"/>
          <w:i/>
          <w:iCs/>
          <w:color w:val="000000"/>
          <w:szCs w:val="24"/>
        </w:rPr>
        <w:t>t</w:t>
      </w:r>
      <w:r w:rsidR="00D5363B" w:rsidRPr="00AD12CF">
        <w:rPr>
          <w:rFonts w:ascii="Arial" w:hAnsi="Arial" w:cs="Arial"/>
          <w:i/>
          <w:iCs/>
          <w:color w:val="000000"/>
          <w:szCs w:val="24"/>
        </w:rPr>
        <w:t>he amazing teachers my kids have had at Scenic Heights and MME</w:t>
      </w:r>
      <w:r>
        <w:rPr>
          <w:rFonts w:ascii="Arial" w:hAnsi="Arial" w:cs="Arial"/>
          <w:i/>
          <w:iCs/>
          <w:color w:val="000000"/>
          <w:szCs w:val="24"/>
        </w:rPr>
        <w:t>; and</w:t>
      </w:r>
    </w:p>
    <w:p w14:paraId="5F4A4CA8" w14:textId="79AA7B41" w:rsidR="00D5363B" w:rsidRPr="00AD12CF" w:rsidRDefault="00D5363B" w:rsidP="00D5363B">
      <w:pPr>
        <w:numPr>
          <w:ilvl w:val="0"/>
          <w:numId w:val="30"/>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the students and their parents, especially those of you we got to know well over the years</w:t>
      </w:r>
      <w:r w:rsidR="00561767">
        <w:rPr>
          <w:rFonts w:ascii="Arial" w:hAnsi="Arial" w:cs="Arial"/>
          <w:i/>
          <w:iCs/>
          <w:color w:val="000000"/>
          <w:szCs w:val="24"/>
        </w:rPr>
        <w:t>.</w:t>
      </w:r>
    </w:p>
    <w:p w14:paraId="406BA412" w14:textId="77777777" w:rsidR="00D5363B" w:rsidRPr="00AD12CF" w:rsidRDefault="00D5363B" w:rsidP="00D5363B">
      <w:pPr>
        <w:ind w:left="360"/>
        <w:jc w:val="both"/>
        <w:rPr>
          <w:rFonts w:ascii="Arial" w:hAnsi="Arial" w:cs="Arial"/>
          <w:i/>
          <w:iCs/>
          <w:szCs w:val="24"/>
        </w:rPr>
      </w:pPr>
    </w:p>
    <w:p w14:paraId="255DAF37"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This elected school board seat is accorded the right to decide on a specific date for resignation, as long as the requirements for being a board member are still intact. The remaining board members will choose who replaces me until a special election can be held next year.  There is a public process that governs this selection.  Board leadership will provide more information about the process.  </w:t>
      </w:r>
    </w:p>
    <w:p w14:paraId="1617A547" w14:textId="77777777" w:rsidR="00D5363B" w:rsidRPr="00AD12CF" w:rsidRDefault="00D5363B" w:rsidP="00D5363B">
      <w:pPr>
        <w:ind w:left="360"/>
        <w:jc w:val="both"/>
        <w:rPr>
          <w:rFonts w:ascii="Arial" w:hAnsi="Arial" w:cs="Arial"/>
          <w:i/>
          <w:iCs/>
          <w:szCs w:val="24"/>
        </w:rPr>
      </w:pPr>
    </w:p>
    <w:p w14:paraId="242C5588"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After a lot of inner searching, and consultation with trusted people in my life, I decided not to resign until tonight.  It wasn’t an easy decision, but I believe it’s the right one.</w:t>
      </w:r>
    </w:p>
    <w:p w14:paraId="345A933E" w14:textId="77777777" w:rsidR="00D5363B" w:rsidRPr="00AD12CF" w:rsidRDefault="00D5363B" w:rsidP="00D5363B">
      <w:pPr>
        <w:pStyle w:val="NormalWeb"/>
        <w:spacing w:before="0" w:beforeAutospacing="0" w:after="0" w:afterAutospacing="0"/>
        <w:ind w:left="360"/>
        <w:jc w:val="both"/>
        <w:rPr>
          <w:rFonts w:ascii="Arial" w:hAnsi="Arial" w:cs="Arial"/>
          <w:i/>
          <w:iCs/>
          <w:sz w:val="24"/>
          <w:szCs w:val="24"/>
        </w:rPr>
      </w:pPr>
    </w:p>
    <w:p w14:paraId="711E72B2" w14:textId="2D370F81" w:rsidR="00D5363B" w:rsidRPr="00AD12CF" w:rsidRDefault="00D5363B" w:rsidP="00D5363B">
      <w:pPr>
        <w:pStyle w:val="NormalWeb"/>
        <w:spacing w:before="0" w:beforeAutospacing="0" w:after="0" w:afterAutospacing="0"/>
        <w:ind w:left="360"/>
        <w:jc w:val="both"/>
        <w:rPr>
          <w:rFonts w:ascii="Arial" w:hAnsi="Arial" w:cs="Arial"/>
          <w:i/>
          <w:iCs/>
          <w:sz w:val="24"/>
          <w:szCs w:val="24"/>
        </w:rPr>
      </w:pPr>
      <w:r w:rsidRPr="00AD12CF">
        <w:rPr>
          <w:rFonts w:ascii="Arial" w:hAnsi="Arial" w:cs="Arial"/>
          <w:i/>
          <w:iCs/>
          <w:sz w:val="24"/>
          <w:szCs w:val="24"/>
        </w:rPr>
        <w:t>I want to provide some context for my decision.</w:t>
      </w:r>
    </w:p>
    <w:p w14:paraId="11600F49"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p>
    <w:p w14:paraId="31E3FA6B"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 want to share some of my concerns about the state of tension among parents and voters that I’ve observed in the last 18 months.  </w:t>
      </w:r>
    </w:p>
    <w:p w14:paraId="120AAB33" w14:textId="77777777" w:rsidR="00D5363B" w:rsidRPr="00AD12CF" w:rsidRDefault="00D5363B" w:rsidP="00D5363B">
      <w:pPr>
        <w:ind w:left="360"/>
        <w:jc w:val="both"/>
        <w:rPr>
          <w:rFonts w:ascii="Arial" w:hAnsi="Arial" w:cs="Arial"/>
          <w:i/>
          <w:iCs/>
          <w:szCs w:val="24"/>
        </w:rPr>
      </w:pPr>
    </w:p>
    <w:p w14:paraId="3E566C37" w14:textId="4499A001" w:rsidR="00D5363B" w:rsidRPr="00AD12CF" w:rsidRDefault="00D5363B" w:rsidP="00D5363B">
      <w:pPr>
        <w:pStyle w:val="NormalWeb"/>
        <w:spacing w:before="0" w:beforeAutospacing="0" w:after="0" w:afterAutospacing="0"/>
        <w:ind w:left="360"/>
        <w:jc w:val="both"/>
        <w:rPr>
          <w:rFonts w:ascii="Arial" w:hAnsi="Arial" w:cs="Arial"/>
          <w:i/>
          <w:iCs/>
          <w:sz w:val="24"/>
          <w:szCs w:val="24"/>
        </w:rPr>
      </w:pPr>
      <w:r w:rsidRPr="00AD12CF">
        <w:rPr>
          <w:rFonts w:ascii="Arial" w:hAnsi="Arial" w:cs="Arial"/>
          <w:i/>
          <w:iCs/>
          <w:sz w:val="24"/>
          <w:szCs w:val="24"/>
        </w:rPr>
        <w:t>Between emails, social media posts, text messages, I and other board members - and the superintendent - have variously been called:</w:t>
      </w:r>
    </w:p>
    <w:p w14:paraId="549C22E6"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p>
    <w:p w14:paraId="148245A9" w14:textId="77777777"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Racist</w:t>
      </w:r>
    </w:p>
    <w:p w14:paraId="64B72967" w14:textId="77777777"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Leftist</w:t>
      </w:r>
    </w:p>
    <w:p w14:paraId="61BC396B" w14:textId="77777777"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Reactionary</w:t>
      </w:r>
    </w:p>
    <w:p w14:paraId="0CF3B862" w14:textId="14E31DC5"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Homophobes and transphobes</w:t>
      </w:r>
    </w:p>
    <w:p w14:paraId="7CF53A66" w14:textId="77777777"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Pro-critical race theory</w:t>
      </w:r>
    </w:p>
    <w:p w14:paraId="66CE6119" w14:textId="77777777"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Anti-critical race theory</w:t>
      </w:r>
    </w:p>
    <w:p w14:paraId="166FFAA4" w14:textId="1F455DC8"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Communists, socialists, white supremacists</w:t>
      </w:r>
    </w:p>
    <w:p w14:paraId="60EF1109" w14:textId="77777777"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Pawns of Dr. Fauci’s lies</w:t>
      </w:r>
    </w:p>
    <w:p w14:paraId="4E6D6D98" w14:textId="77777777"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Pawns of Donald Trump’s lies</w:t>
      </w:r>
    </w:p>
    <w:p w14:paraId="57124C90" w14:textId="77777777" w:rsidR="00D5363B" w:rsidRPr="00AD12CF" w:rsidRDefault="00D5363B" w:rsidP="00D5363B">
      <w:pPr>
        <w:numPr>
          <w:ilvl w:val="0"/>
          <w:numId w:val="31"/>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Enablers of oppression</w:t>
      </w:r>
    </w:p>
    <w:p w14:paraId="7410232D" w14:textId="77777777" w:rsidR="00D5363B" w:rsidRPr="00AD12CF" w:rsidRDefault="00D5363B" w:rsidP="00D5363B">
      <w:pPr>
        <w:ind w:left="360"/>
        <w:jc w:val="both"/>
        <w:rPr>
          <w:rFonts w:ascii="Arial" w:hAnsi="Arial" w:cs="Arial"/>
          <w:i/>
          <w:iCs/>
          <w:szCs w:val="24"/>
        </w:rPr>
      </w:pPr>
    </w:p>
    <w:p w14:paraId="2A2260A6"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We’ve been accused of running a secretive cabal in service of Dr. Peterson’s dictatorship.</w:t>
      </w:r>
    </w:p>
    <w:p w14:paraId="03E277FB" w14:textId="77777777" w:rsidR="00D5363B" w:rsidRPr="00AD12CF" w:rsidRDefault="00D5363B" w:rsidP="00D5363B">
      <w:pPr>
        <w:ind w:left="360"/>
        <w:jc w:val="both"/>
        <w:rPr>
          <w:rFonts w:ascii="Arial" w:hAnsi="Arial" w:cs="Arial"/>
          <w:i/>
          <w:iCs/>
          <w:szCs w:val="24"/>
        </w:rPr>
      </w:pPr>
    </w:p>
    <w:p w14:paraId="22218A17"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We’ve been accused of voter obstruction.  And that we didn’t care about our students because we didn’t let them into classrooms.  Or that we didn’t care about our students because we didn’t keep them out of classrooms long enough.</w:t>
      </w:r>
    </w:p>
    <w:p w14:paraId="7BBB46C7" w14:textId="77777777" w:rsidR="00D5363B" w:rsidRPr="00AD12CF" w:rsidRDefault="00D5363B" w:rsidP="00D5363B">
      <w:pPr>
        <w:ind w:left="360"/>
        <w:jc w:val="both"/>
        <w:rPr>
          <w:rFonts w:ascii="Arial" w:hAnsi="Arial" w:cs="Arial"/>
          <w:i/>
          <w:iCs/>
          <w:szCs w:val="24"/>
        </w:rPr>
      </w:pPr>
    </w:p>
    <w:p w14:paraId="5A9749DC"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At least one of the members has received veiled threats.  And we have all been completely misrepresented on social media.</w:t>
      </w:r>
    </w:p>
    <w:p w14:paraId="78F969A4" w14:textId="77777777" w:rsidR="00D5363B" w:rsidRPr="00AD12CF" w:rsidRDefault="00D5363B" w:rsidP="00D5363B">
      <w:pPr>
        <w:ind w:left="360"/>
        <w:jc w:val="both"/>
        <w:rPr>
          <w:rFonts w:ascii="Arial" w:hAnsi="Arial" w:cs="Arial"/>
          <w:i/>
          <w:iCs/>
          <w:szCs w:val="24"/>
        </w:rPr>
      </w:pPr>
    </w:p>
    <w:p w14:paraId="1356A7ED"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None of this can be further from the truth.  </w:t>
      </w:r>
    </w:p>
    <w:p w14:paraId="64B1F83F" w14:textId="2F224230"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lastRenderedPageBreak/>
        <w:t>This is not a racist board, or a socialist, or pro- or anti-CRT board.  These are people who make huge efforts to do what is best for the students and teachers we all ultimately serve.  We spend tremendous amounts of time researching, questioning, talking to parents and students, and all manners of other tasks.  Just because you don’t see or hear all the conversations with students, teachers, parents, taxpayers happening, don’t assume they are not happening.  And just because we don’t immediately answer demands or implement your suggestions, doesn't mean we aren’t listening.  We are listening - to everyone - and the decisions we make are determined by what we think is in the best interest</w:t>
      </w:r>
      <w:r w:rsidR="002C4D7C">
        <w:rPr>
          <w:rFonts w:ascii="Arial" w:hAnsi="Arial" w:cs="Arial"/>
          <w:i/>
          <w:iCs/>
          <w:sz w:val="24"/>
          <w:szCs w:val="24"/>
        </w:rPr>
        <w:t>s</w:t>
      </w:r>
      <w:r w:rsidRPr="00AD12CF">
        <w:rPr>
          <w:rFonts w:ascii="Arial" w:hAnsi="Arial" w:cs="Arial"/>
          <w:i/>
          <w:iCs/>
          <w:sz w:val="24"/>
          <w:szCs w:val="24"/>
        </w:rPr>
        <w:t xml:space="preserve"> of the students and </w:t>
      </w:r>
      <w:proofErr w:type="gramStart"/>
      <w:r w:rsidRPr="00AD12CF">
        <w:rPr>
          <w:rFonts w:ascii="Arial" w:hAnsi="Arial" w:cs="Arial"/>
          <w:i/>
          <w:iCs/>
          <w:sz w:val="24"/>
          <w:szCs w:val="24"/>
        </w:rPr>
        <w:t>community as a whole</w:t>
      </w:r>
      <w:proofErr w:type="gramEnd"/>
      <w:r w:rsidRPr="00AD12CF">
        <w:rPr>
          <w:rFonts w:ascii="Arial" w:hAnsi="Arial" w:cs="Arial"/>
          <w:i/>
          <w:iCs/>
          <w:sz w:val="24"/>
          <w:szCs w:val="24"/>
        </w:rPr>
        <w:t>. </w:t>
      </w:r>
    </w:p>
    <w:p w14:paraId="1A8D6DD1" w14:textId="77777777" w:rsidR="00D5363B" w:rsidRPr="00AD12CF" w:rsidRDefault="00D5363B" w:rsidP="00D5363B">
      <w:pPr>
        <w:ind w:left="360"/>
        <w:jc w:val="both"/>
        <w:rPr>
          <w:rFonts w:ascii="Arial" w:hAnsi="Arial" w:cs="Arial"/>
          <w:i/>
          <w:iCs/>
          <w:szCs w:val="24"/>
        </w:rPr>
      </w:pPr>
    </w:p>
    <w:p w14:paraId="3EBAB81A"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 made a campaign promise that I would listen to all voters, and I’ve had countless conversations with people who have requested my time.  On many occasions I’ve used vacation days from work to do so.</w:t>
      </w:r>
    </w:p>
    <w:p w14:paraId="1C359ABC" w14:textId="77777777" w:rsidR="00D5363B" w:rsidRPr="00AD12CF" w:rsidRDefault="00D5363B" w:rsidP="00D5363B">
      <w:pPr>
        <w:ind w:left="360"/>
        <w:jc w:val="both"/>
        <w:rPr>
          <w:rFonts w:ascii="Arial" w:hAnsi="Arial" w:cs="Arial"/>
          <w:i/>
          <w:iCs/>
          <w:szCs w:val="24"/>
        </w:rPr>
      </w:pPr>
    </w:p>
    <w:p w14:paraId="4F7DD73E"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This is not a glamorous job, and it’s not intended to be.</w:t>
      </w:r>
    </w:p>
    <w:p w14:paraId="29B7412A" w14:textId="77777777" w:rsidR="00D5363B" w:rsidRPr="00AD12CF" w:rsidRDefault="00D5363B" w:rsidP="00D5363B">
      <w:pPr>
        <w:ind w:left="360"/>
        <w:jc w:val="both"/>
        <w:rPr>
          <w:rFonts w:ascii="Arial" w:hAnsi="Arial" w:cs="Arial"/>
          <w:i/>
          <w:iCs/>
          <w:szCs w:val="24"/>
        </w:rPr>
      </w:pPr>
    </w:p>
    <w:p w14:paraId="764BA15A" w14:textId="0E9D6361"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We do not all agree on all matters.  I have voiced my challenges to the board members and I’ve questioned our superintendent on matters I didn’t agree with.  There are many times I wish I had done or said more - coming from over 25 years in the corporate world, I was used to being able to take action immediately.  Public education and school board</w:t>
      </w:r>
      <w:r w:rsidR="00561767">
        <w:rPr>
          <w:rFonts w:ascii="Arial" w:hAnsi="Arial" w:cs="Arial"/>
          <w:i/>
          <w:iCs/>
          <w:sz w:val="24"/>
          <w:szCs w:val="24"/>
        </w:rPr>
        <w:t>s</w:t>
      </w:r>
      <w:r w:rsidRPr="00AD12CF">
        <w:rPr>
          <w:rFonts w:ascii="Arial" w:hAnsi="Arial" w:cs="Arial"/>
          <w:i/>
          <w:iCs/>
          <w:sz w:val="24"/>
          <w:szCs w:val="24"/>
        </w:rPr>
        <w:t xml:space="preserve"> do not work that way.  That was definitely a learning curve for me.</w:t>
      </w:r>
    </w:p>
    <w:p w14:paraId="4E79E345" w14:textId="77777777" w:rsidR="00D5363B" w:rsidRPr="00AD12CF" w:rsidRDefault="00D5363B" w:rsidP="00D5363B">
      <w:pPr>
        <w:ind w:left="360"/>
        <w:jc w:val="both"/>
        <w:rPr>
          <w:rFonts w:ascii="Arial" w:hAnsi="Arial" w:cs="Arial"/>
          <w:i/>
          <w:iCs/>
          <w:szCs w:val="24"/>
        </w:rPr>
      </w:pPr>
    </w:p>
    <w:p w14:paraId="3510A55C"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And there is no secret cabal.  The board meets in public, BY LAW.  Just like the process for appointing the person to fill my spot until Nov 2022 is a public process, with the entire board voting.  There will be no puff of smoke when the decision is made because it will be made in public.</w:t>
      </w:r>
    </w:p>
    <w:p w14:paraId="5AA48559" w14:textId="77777777" w:rsidR="00D5363B" w:rsidRPr="00AD12CF" w:rsidRDefault="00D5363B" w:rsidP="00D5363B">
      <w:pPr>
        <w:ind w:left="360"/>
        <w:jc w:val="both"/>
        <w:rPr>
          <w:rFonts w:ascii="Arial" w:hAnsi="Arial" w:cs="Arial"/>
          <w:i/>
          <w:iCs/>
          <w:szCs w:val="24"/>
        </w:rPr>
      </w:pPr>
    </w:p>
    <w:p w14:paraId="749C99BF"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My point in all of this is that there is a lot of work to be done, and the time spent addressing the current angry maelstrom of discontent only detracts from that work.  </w:t>
      </w:r>
    </w:p>
    <w:p w14:paraId="36C31C3D" w14:textId="77777777" w:rsidR="00D5363B" w:rsidRPr="00AD12CF" w:rsidRDefault="00D5363B" w:rsidP="00D5363B">
      <w:pPr>
        <w:ind w:left="360"/>
        <w:jc w:val="both"/>
        <w:rPr>
          <w:rFonts w:ascii="Arial" w:hAnsi="Arial" w:cs="Arial"/>
          <w:i/>
          <w:iCs/>
          <w:szCs w:val="24"/>
        </w:rPr>
      </w:pPr>
    </w:p>
    <w:p w14:paraId="761F20B5"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Going into the upcoming election, this is the environment we find ourselves in.</w:t>
      </w:r>
    </w:p>
    <w:p w14:paraId="2336A3B6" w14:textId="77777777" w:rsidR="00D5363B" w:rsidRPr="00AD12CF" w:rsidRDefault="00D5363B" w:rsidP="00D5363B">
      <w:pPr>
        <w:ind w:left="360"/>
        <w:jc w:val="both"/>
        <w:rPr>
          <w:rFonts w:ascii="Arial" w:hAnsi="Arial" w:cs="Arial"/>
          <w:i/>
          <w:iCs/>
          <w:szCs w:val="24"/>
        </w:rPr>
      </w:pPr>
    </w:p>
    <w:p w14:paraId="02A7F434"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The 2019 School Board election was the most acrimonious in recent history.  And the major topic of contention was open enrollment and crowded hallways and lunchrooms.  </w:t>
      </w:r>
    </w:p>
    <w:p w14:paraId="00501ABB" w14:textId="77777777" w:rsidR="00D5363B" w:rsidRPr="00AD12CF" w:rsidRDefault="00D5363B" w:rsidP="00D5363B">
      <w:pPr>
        <w:ind w:left="360"/>
        <w:jc w:val="both"/>
        <w:rPr>
          <w:rFonts w:ascii="Arial" w:hAnsi="Arial" w:cs="Arial"/>
          <w:i/>
          <w:iCs/>
          <w:szCs w:val="24"/>
        </w:rPr>
      </w:pPr>
    </w:p>
    <w:p w14:paraId="1C1E2603" w14:textId="1E9AEEFF"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But overall, most candidates and their advocates behaved in a balanced and decent manner.</w:t>
      </w:r>
    </w:p>
    <w:p w14:paraId="4BA50823" w14:textId="77777777" w:rsidR="00D5363B" w:rsidRPr="00AD12CF" w:rsidRDefault="00D5363B" w:rsidP="00D5363B">
      <w:pPr>
        <w:ind w:left="360"/>
        <w:jc w:val="both"/>
        <w:rPr>
          <w:rFonts w:ascii="Arial" w:hAnsi="Arial" w:cs="Arial"/>
          <w:i/>
          <w:iCs/>
          <w:szCs w:val="24"/>
        </w:rPr>
      </w:pPr>
    </w:p>
    <w:p w14:paraId="153606F7" w14:textId="56EA494D"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I’ve seen that change since January of last year.   COVID-19 and the upheaval it has caused, coupled with the murder of George Floyd and the ensuing elevation of dialogue around racism and equity, seem to have driven a lot of dialogue to inflammatory rhetoric and hyperbole.  On both sides of the political spectrum.</w:t>
      </w:r>
    </w:p>
    <w:p w14:paraId="54B5DE3D" w14:textId="77777777" w:rsidR="00D5363B" w:rsidRPr="00AD12CF" w:rsidRDefault="00D5363B" w:rsidP="00D5363B">
      <w:pPr>
        <w:ind w:left="360"/>
        <w:jc w:val="both"/>
        <w:rPr>
          <w:rFonts w:ascii="Arial" w:hAnsi="Arial" w:cs="Arial"/>
          <w:i/>
          <w:iCs/>
          <w:szCs w:val="24"/>
        </w:rPr>
      </w:pPr>
    </w:p>
    <w:p w14:paraId="601B9FF4"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It looks to me like large tribes have emerged from this, each with a goal of gaining a majority of seats on the school board.</w:t>
      </w:r>
    </w:p>
    <w:p w14:paraId="1ED42CA8" w14:textId="77777777" w:rsidR="00D5363B" w:rsidRPr="00AD12CF" w:rsidRDefault="00D5363B" w:rsidP="00D5363B">
      <w:pPr>
        <w:ind w:left="360"/>
        <w:jc w:val="both"/>
        <w:rPr>
          <w:rFonts w:ascii="Arial" w:hAnsi="Arial" w:cs="Arial"/>
          <w:i/>
          <w:iCs/>
          <w:szCs w:val="24"/>
        </w:rPr>
      </w:pPr>
    </w:p>
    <w:p w14:paraId="4CC1FAC7"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And each doesn’t seem to care about the opinions of the others.</w:t>
      </w:r>
    </w:p>
    <w:p w14:paraId="48BE84A7" w14:textId="77777777" w:rsidR="00D5363B" w:rsidRPr="00AD12CF" w:rsidRDefault="00D5363B" w:rsidP="00D5363B">
      <w:pPr>
        <w:ind w:left="360"/>
        <w:jc w:val="both"/>
        <w:rPr>
          <w:rFonts w:ascii="Arial" w:hAnsi="Arial" w:cs="Arial"/>
          <w:i/>
          <w:iCs/>
          <w:szCs w:val="24"/>
        </w:rPr>
      </w:pPr>
    </w:p>
    <w:p w14:paraId="4FF3C4C5" w14:textId="0525D146"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In a discussion with a concerned parent not long ago, I was explaining how as a board member, it is my responsibility to represent all constituents, not just those whose ideals align with mine.  Their response was “if their beliefs are x, then they can just leave the district.” </w:t>
      </w:r>
    </w:p>
    <w:p w14:paraId="55D0AC0E" w14:textId="77777777" w:rsidR="00D5363B" w:rsidRPr="00AD12CF" w:rsidRDefault="00D5363B" w:rsidP="00D5363B">
      <w:pPr>
        <w:ind w:left="360"/>
        <w:jc w:val="both"/>
        <w:rPr>
          <w:rFonts w:ascii="Arial" w:hAnsi="Arial" w:cs="Arial"/>
          <w:i/>
          <w:iCs/>
          <w:szCs w:val="24"/>
        </w:rPr>
      </w:pPr>
    </w:p>
    <w:p w14:paraId="416583E8" w14:textId="08AC3482"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Public education does</w:t>
      </w:r>
      <w:r w:rsidR="00041E9E">
        <w:rPr>
          <w:rFonts w:ascii="Arial" w:hAnsi="Arial" w:cs="Arial"/>
          <w:i/>
          <w:iCs/>
          <w:sz w:val="24"/>
          <w:szCs w:val="24"/>
        </w:rPr>
        <w:t xml:space="preserve"> not</w:t>
      </w:r>
      <w:r w:rsidRPr="00AD12CF">
        <w:rPr>
          <w:rFonts w:ascii="Arial" w:hAnsi="Arial" w:cs="Arial"/>
          <w:i/>
          <w:iCs/>
          <w:sz w:val="24"/>
          <w:szCs w:val="24"/>
        </w:rPr>
        <w:t xml:space="preserve"> work that way. A pluralistic democracy does not work that way.  This job entails listening to everyone, particularly those who hold a viewpoint different than mine, and pushing for what is best for our students.</w:t>
      </w:r>
    </w:p>
    <w:p w14:paraId="6E82278E" w14:textId="77777777" w:rsidR="00D5363B" w:rsidRPr="00AD12CF" w:rsidRDefault="00D5363B" w:rsidP="00D5363B">
      <w:pPr>
        <w:ind w:left="360"/>
        <w:jc w:val="both"/>
        <w:rPr>
          <w:rFonts w:ascii="Arial" w:hAnsi="Arial" w:cs="Arial"/>
          <w:i/>
          <w:iCs/>
          <w:szCs w:val="24"/>
        </w:rPr>
      </w:pPr>
    </w:p>
    <w:p w14:paraId="00A04715"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There are dangers to this toxicity, because every tribe now has a huge megaphone, and their truth is the only truth.  </w:t>
      </w:r>
    </w:p>
    <w:p w14:paraId="1FD3A861" w14:textId="77777777" w:rsidR="00D5363B" w:rsidRPr="00AD12CF" w:rsidRDefault="00D5363B" w:rsidP="00D5363B">
      <w:pPr>
        <w:ind w:left="360"/>
        <w:jc w:val="both"/>
        <w:rPr>
          <w:rFonts w:ascii="Arial" w:hAnsi="Arial" w:cs="Arial"/>
          <w:i/>
          <w:iCs/>
          <w:szCs w:val="24"/>
        </w:rPr>
      </w:pPr>
    </w:p>
    <w:p w14:paraId="15EF4A1D" w14:textId="15BD3C12"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There is a danger in assuming you know someone’s story - my family has experienced racism in this town - it exists and it’s abhorrent.  There are those who believe it doesn’t exist.  At the same time, I’ve had conversations with people who told me that racism directed toward my family “is different” or “doesn’t count.”</w:t>
      </w:r>
    </w:p>
    <w:p w14:paraId="17FAF458" w14:textId="77777777" w:rsidR="00D5363B" w:rsidRPr="00AD12CF" w:rsidRDefault="00D5363B" w:rsidP="00D5363B">
      <w:pPr>
        <w:ind w:left="360"/>
        <w:jc w:val="both"/>
        <w:rPr>
          <w:rFonts w:ascii="Arial" w:hAnsi="Arial" w:cs="Arial"/>
          <w:i/>
          <w:iCs/>
          <w:szCs w:val="24"/>
        </w:rPr>
      </w:pPr>
    </w:p>
    <w:p w14:paraId="117C9FD6" w14:textId="0B04A1F1"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It’s dangerous to assume people’s reasons for making decisions.  If you believe the posts on social media, my decision to resign tonight was made as part of a secret enclave that is scheming to uphold Dr Peterson’s dictatorship.  Did anyone stop to think - or better yet, ask me - why?  It surely wasn’t an easy decision and my last month as a resident of Minnetonka was not at all fun. </w:t>
      </w:r>
    </w:p>
    <w:p w14:paraId="750C97FD" w14:textId="77777777" w:rsidR="00D5363B" w:rsidRPr="00AD12CF" w:rsidRDefault="00D5363B" w:rsidP="00D5363B">
      <w:pPr>
        <w:ind w:left="360"/>
        <w:jc w:val="both"/>
        <w:rPr>
          <w:rFonts w:ascii="Arial" w:hAnsi="Arial" w:cs="Arial"/>
          <w:i/>
          <w:iCs/>
          <w:szCs w:val="24"/>
        </w:rPr>
      </w:pPr>
    </w:p>
    <w:p w14:paraId="7F2FB2CA"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It is dangerous for any board member - or voter - to believe that their truth is the only truth.  And other ideas can be cast aside with aspersions.</w:t>
      </w:r>
    </w:p>
    <w:p w14:paraId="63EAEAF0" w14:textId="77777777" w:rsidR="00D5363B" w:rsidRPr="00AD12CF" w:rsidRDefault="00D5363B" w:rsidP="00D5363B">
      <w:pPr>
        <w:ind w:left="360"/>
        <w:jc w:val="both"/>
        <w:rPr>
          <w:rFonts w:ascii="Arial" w:hAnsi="Arial" w:cs="Arial"/>
          <w:i/>
          <w:iCs/>
          <w:szCs w:val="24"/>
        </w:rPr>
      </w:pPr>
    </w:p>
    <w:p w14:paraId="4643E742"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I’m not naive - It’s not just Minnetonka that’s experiencing this.  There are these pockets in every community.  And every community also has members who seem to try to find an outrage and amplify it to 11. </w:t>
      </w:r>
    </w:p>
    <w:p w14:paraId="360BA24C" w14:textId="77777777" w:rsidR="00D5363B" w:rsidRPr="00AD12CF" w:rsidRDefault="00D5363B" w:rsidP="00D5363B">
      <w:pPr>
        <w:ind w:left="360"/>
        <w:jc w:val="both"/>
        <w:rPr>
          <w:rFonts w:ascii="Arial" w:hAnsi="Arial" w:cs="Arial"/>
          <w:i/>
          <w:iCs/>
          <w:szCs w:val="24"/>
        </w:rPr>
      </w:pPr>
    </w:p>
    <w:p w14:paraId="6F9F697B"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But as a community, we have to confront our challenges.</w:t>
      </w:r>
    </w:p>
    <w:p w14:paraId="519E8E31" w14:textId="77777777" w:rsidR="00D5363B" w:rsidRPr="00AD12CF" w:rsidRDefault="00D5363B" w:rsidP="00D5363B">
      <w:pPr>
        <w:ind w:left="360"/>
        <w:jc w:val="both"/>
        <w:rPr>
          <w:rFonts w:ascii="Arial" w:hAnsi="Arial" w:cs="Arial"/>
          <w:i/>
          <w:iCs/>
          <w:szCs w:val="24"/>
        </w:rPr>
      </w:pPr>
    </w:p>
    <w:p w14:paraId="4AC1C70A"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In this upcoming election, from my perspective, I believe it’s important that voters select a candidate who:</w:t>
      </w:r>
    </w:p>
    <w:p w14:paraId="06FDB14A" w14:textId="77777777" w:rsidR="00D5363B" w:rsidRPr="00AD12CF" w:rsidRDefault="00D5363B" w:rsidP="00D5363B">
      <w:pPr>
        <w:ind w:left="360"/>
        <w:jc w:val="both"/>
        <w:rPr>
          <w:rFonts w:ascii="Arial" w:hAnsi="Arial" w:cs="Arial"/>
          <w:i/>
          <w:iCs/>
          <w:szCs w:val="24"/>
        </w:rPr>
      </w:pPr>
    </w:p>
    <w:p w14:paraId="4D871183" w14:textId="77777777" w:rsidR="00D5363B" w:rsidRPr="00AD12CF" w:rsidRDefault="00D5363B" w:rsidP="007A401C">
      <w:pPr>
        <w:numPr>
          <w:ilvl w:val="0"/>
          <w:numId w:val="32"/>
        </w:numPr>
        <w:ind w:left="1080"/>
        <w:jc w:val="both"/>
        <w:textAlignment w:val="baseline"/>
        <w:rPr>
          <w:rFonts w:ascii="Arial" w:hAnsi="Arial" w:cs="Arial"/>
          <w:i/>
          <w:iCs/>
          <w:color w:val="000000"/>
          <w:szCs w:val="24"/>
        </w:rPr>
      </w:pPr>
      <w:r w:rsidRPr="00AD12CF">
        <w:rPr>
          <w:rFonts w:ascii="Arial" w:hAnsi="Arial" w:cs="Arial"/>
          <w:i/>
          <w:iCs/>
          <w:color w:val="000000"/>
          <w:szCs w:val="24"/>
        </w:rPr>
        <w:t>Publicly acknowledges the importance of dignity for and fairness and kindness to all students, faculty, and staff, regardless of their color, gender, sexual or gender preference.</w:t>
      </w:r>
    </w:p>
    <w:p w14:paraId="11548CA4" w14:textId="77777777" w:rsidR="00D5363B" w:rsidRPr="00AD12CF" w:rsidRDefault="00D5363B" w:rsidP="007A401C">
      <w:pPr>
        <w:numPr>
          <w:ilvl w:val="0"/>
          <w:numId w:val="33"/>
        </w:numPr>
        <w:ind w:left="1080"/>
        <w:jc w:val="both"/>
        <w:textAlignment w:val="baseline"/>
        <w:rPr>
          <w:rFonts w:ascii="Arial" w:hAnsi="Arial" w:cs="Arial"/>
          <w:i/>
          <w:iCs/>
          <w:color w:val="000000"/>
          <w:szCs w:val="24"/>
        </w:rPr>
      </w:pPr>
      <w:r w:rsidRPr="00AD12CF">
        <w:rPr>
          <w:rFonts w:ascii="Arial" w:hAnsi="Arial" w:cs="Arial"/>
          <w:i/>
          <w:iCs/>
          <w:color w:val="000000"/>
          <w:szCs w:val="24"/>
        </w:rPr>
        <w:t>Commits to genuinely listening to ALL voters, students, parents, district employees, regardless of whether or not they agree with them.</w:t>
      </w:r>
    </w:p>
    <w:p w14:paraId="73A42094" w14:textId="77777777" w:rsidR="00D5363B" w:rsidRPr="00AD12CF" w:rsidRDefault="00D5363B" w:rsidP="007A401C">
      <w:pPr>
        <w:ind w:left="1080"/>
        <w:jc w:val="both"/>
        <w:rPr>
          <w:rFonts w:ascii="Arial" w:hAnsi="Arial" w:cs="Arial"/>
          <w:i/>
          <w:iCs/>
          <w:szCs w:val="24"/>
        </w:rPr>
      </w:pPr>
    </w:p>
    <w:p w14:paraId="7A82C606" w14:textId="77777777" w:rsidR="00D5363B" w:rsidRPr="00AD12CF" w:rsidRDefault="00D5363B" w:rsidP="007A401C">
      <w:pPr>
        <w:numPr>
          <w:ilvl w:val="0"/>
          <w:numId w:val="34"/>
        </w:numPr>
        <w:ind w:left="1080"/>
        <w:jc w:val="both"/>
        <w:textAlignment w:val="baseline"/>
        <w:rPr>
          <w:rFonts w:ascii="Arial" w:hAnsi="Arial" w:cs="Arial"/>
          <w:i/>
          <w:iCs/>
          <w:color w:val="000000"/>
          <w:szCs w:val="24"/>
        </w:rPr>
      </w:pPr>
      <w:r w:rsidRPr="00AD12CF">
        <w:rPr>
          <w:rFonts w:ascii="Arial" w:hAnsi="Arial" w:cs="Arial"/>
          <w:i/>
          <w:iCs/>
          <w:color w:val="000000"/>
          <w:szCs w:val="24"/>
        </w:rPr>
        <w:t>Is not aligned with those who employ half-truths and hyperbole to rile the masses</w:t>
      </w:r>
    </w:p>
    <w:p w14:paraId="737B6420" w14:textId="77777777" w:rsidR="00D5363B" w:rsidRPr="00AD12CF" w:rsidRDefault="00D5363B" w:rsidP="007A401C">
      <w:pPr>
        <w:numPr>
          <w:ilvl w:val="0"/>
          <w:numId w:val="35"/>
        </w:numPr>
        <w:ind w:left="1080"/>
        <w:jc w:val="both"/>
        <w:textAlignment w:val="baseline"/>
        <w:rPr>
          <w:rFonts w:ascii="Arial" w:hAnsi="Arial" w:cs="Arial"/>
          <w:i/>
          <w:iCs/>
          <w:color w:val="000000"/>
          <w:szCs w:val="24"/>
        </w:rPr>
      </w:pPr>
      <w:r w:rsidRPr="00AD12CF">
        <w:rPr>
          <w:rFonts w:ascii="Arial" w:hAnsi="Arial" w:cs="Arial"/>
          <w:i/>
          <w:iCs/>
          <w:color w:val="000000"/>
          <w:szCs w:val="24"/>
        </w:rPr>
        <w:lastRenderedPageBreak/>
        <w:t>Recognizes the importance of striving for excellence for all our students.  There does not have to be a trade-off between equity and excellence.  One does not come at the cost of the other.  </w:t>
      </w:r>
    </w:p>
    <w:p w14:paraId="73F6CB25" w14:textId="1518428E" w:rsidR="00D5363B" w:rsidRPr="00AD12CF" w:rsidRDefault="00D5363B" w:rsidP="007A401C">
      <w:pPr>
        <w:ind w:left="360"/>
        <w:jc w:val="both"/>
        <w:rPr>
          <w:rFonts w:ascii="Arial" w:hAnsi="Arial" w:cs="Arial"/>
          <w:i/>
          <w:iCs/>
          <w:color w:val="000000"/>
          <w:szCs w:val="24"/>
        </w:rPr>
      </w:pPr>
      <w:r w:rsidRPr="00AD12CF">
        <w:rPr>
          <w:rFonts w:ascii="Arial" w:hAnsi="Arial" w:cs="Arial"/>
          <w:i/>
          <w:iCs/>
          <w:szCs w:val="24"/>
        </w:rPr>
        <w:br/>
      </w:r>
      <w:r w:rsidRPr="00AD12CF">
        <w:rPr>
          <w:rFonts w:ascii="Arial" w:hAnsi="Arial" w:cs="Arial"/>
          <w:i/>
          <w:iCs/>
          <w:color w:val="000000"/>
          <w:szCs w:val="24"/>
        </w:rPr>
        <w:t>On the note of excellence:  here’s what I mean:</w:t>
      </w:r>
    </w:p>
    <w:p w14:paraId="5EBE0399" w14:textId="77777777" w:rsidR="007A401C" w:rsidRPr="00AD12CF" w:rsidRDefault="007A401C" w:rsidP="007A401C">
      <w:pPr>
        <w:ind w:left="360"/>
        <w:jc w:val="both"/>
        <w:rPr>
          <w:rFonts w:ascii="Arial" w:eastAsiaTheme="minorEastAsia" w:hAnsi="Arial" w:cs="Arial"/>
          <w:i/>
          <w:iCs/>
          <w:szCs w:val="24"/>
        </w:rPr>
      </w:pPr>
    </w:p>
    <w:p w14:paraId="5DDC3716" w14:textId="77777777" w:rsidR="00D5363B" w:rsidRPr="00AD12CF" w:rsidRDefault="00D5363B" w:rsidP="00D5363B">
      <w:pPr>
        <w:pStyle w:val="NormalWeb"/>
        <w:spacing w:before="0" w:beforeAutospacing="0" w:after="0" w:afterAutospacing="0"/>
        <w:ind w:left="360"/>
        <w:jc w:val="both"/>
        <w:rPr>
          <w:rFonts w:ascii="Arial" w:hAnsi="Arial" w:cs="Arial"/>
          <w:i/>
          <w:iCs/>
          <w:sz w:val="24"/>
          <w:szCs w:val="24"/>
        </w:rPr>
      </w:pPr>
      <w:r w:rsidRPr="00AD12CF">
        <w:rPr>
          <w:rFonts w:ascii="Arial" w:hAnsi="Arial" w:cs="Arial"/>
          <w:i/>
          <w:iCs/>
          <w:sz w:val="24"/>
          <w:szCs w:val="24"/>
        </w:rPr>
        <w:t>I’m going to take a slight departure to talk about excellence, since that is core to Minnetonka.  I believe that the best thing we can do for all students - and I’ve also been told this by parents of all colors, cultures, and religions - is to give them an advantage for the future.</w:t>
      </w:r>
    </w:p>
    <w:p w14:paraId="643A2F84" w14:textId="77777777" w:rsidR="00D5363B" w:rsidRPr="00AD12CF" w:rsidRDefault="00D5363B" w:rsidP="00D5363B">
      <w:pPr>
        <w:ind w:left="360"/>
        <w:jc w:val="both"/>
        <w:rPr>
          <w:rFonts w:ascii="Arial" w:hAnsi="Arial" w:cs="Arial"/>
          <w:i/>
          <w:iCs/>
          <w:szCs w:val="24"/>
        </w:rPr>
      </w:pPr>
    </w:p>
    <w:p w14:paraId="273DC3B4"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Use our tremendous resources to equip them in the best way possible to excel as adults in whatever their interests are.  </w:t>
      </w:r>
    </w:p>
    <w:p w14:paraId="0789A7B0" w14:textId="77777777" w:rsidR="00D5363B" w:rsidRPr="00AD12CF" w:rsidRDefault="00D5363B" w:rsidP="00D5363B">
      <w:pPr>
        <w:ind w:left="360"/>
        <w:jc w:val="both"/>
        <w:rPr>
          <w:rFonts w:ascii="Arial" w:hAnsi="Arial" w:cs="Arial"/>
          <w:i/>
          <w:iCs/>
          <w:szCs w:val="24"/>
        </w:rPr>
      </w:pPr>
    </w:p>
    <w:p w14:paraId="46F2AF81"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Meet each student where they are:  some students excel in certain areas.  Accelerate that.  Some do not:  ensure they are given all the support they need.</w:t>
      </w:r>
    </w:p>
    <w:p w14:paraId="6743B3EA" w14:textId="77777777" w:rsidR="00D5363B" w:rsidRPr="00AD12CF" w:rsidRDefault="00D5363B" w:rsidP="00D5363B">
      <w:pPr>
        <w:ind w:left="360"/>
        <w:jc w:val="both"/>
        <w:rPr>
          <w:rFonts w:ascii="Arial" w:hAnsi="Arial" w:cs="Arial"/>
          <w:i/>
          <w:iCs/>
          <w:szCs w:val="24"/>
        </w:rPr>
      </w:pPr>
    </w:p>
    <w:p w14:paraId="2B59FFDC"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The world is getting more competitive and challenging in every way.  A district needs to ensure its graduates are equipped to thrive, lead, and change that world.</w:t>
      </w:r>
    </w:p>
    <w:p w14:paraId="36B96B52" w14:textId="77777777" w:rsidR="00D5363B" w:rsidRPr="00AD12CF" w:rsidRDefault="00D5363B" w:rsidP="00D5363B">
      <w:pPr>
        <w:ind w:left="360"/>
        <w:jc w:val="both"/>
        <w:rPr>
          <w:rFonts w:ascii="Arial" w:hAnsi="Arial" w:cs="Arial"/>
          <w:i/>
          <w:iCs/>
          <w:szCs w:val="24"/>
        </w:rPr>
      </w:pPr>
    </w:p>
    <w:p w14:paraId="0256FED0"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A critical pillar of excellence is equipping our kids to function as adults in the real world - a reality that requires inclusivity, tolerance, and diversity of thought. And in many cases, just learning simple kindness.  Our students can only benefit from learning to have difficult conversations and constructive discourse.  Not all of this can be planned in the curriculum - our kids are smarter and more aware than we give them credit for.</w:t>
      </w:r>
    </w:p>
    <w:p w14:paraId="5E7A12C1" w14:textId="77777777" w:rsidR="00D5363B" w:rsidRPr="00AD12CF" w:rsidRDefault="00D5363B" w:rsidP="00D5363B">
      <w:pPr>
        <w:ind w:left="360"/>
        <w:jc w:val="both"/>
        <w:rPr>
          <w:rFonts w:ascii="Arial" w:hAnsi="Arial" w:cs="Arial"/>
          <w:i/>
          <w:iCs/>
          <w:szCs w:val="24"/>
        </w:rPr>
      </w:pPr>
    </w:p>
    <w:p w14:paraId="0C2E61DE" w14:textId="46FA3450"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I’ve generally found that students are more capable of accepting differences than their parents are.</w:t>
      </w:r>
      <w:r w:rsidR="007A401C" w:rsidRPr="00AD12CF">
        <w:rPr>
          <w:rFonts w:ascii="Arial" w:hAnsi="Arial" w:cs="Arial"/>
          <w:i/>
          <w:iCs/>
          <w:sz w:val="24"/>
          <w:szCs w:val="24"/>
        </w:rPr>
        <w:t xml:space="preserve">  </w:t>
      </w:r>
      <w:r w:rsidRPr="00AD12CF">
        <w:rPr>
          <w:rFonts w:ascii="Arial" w:hAnsi="Arial" w:cs="Arial"/>
          <w:i/>
          <w:iCs/>
          <w:sz w:val="24"/>
          <w:szCs w:val="24"/>
        </w:rPr>
        <w:t>We can’t claim to be striving for excellence if we are not teaching our kids</w:t>
      </w:r>
      <w:r w:rsidR="007A401C" w:rsidRPr="00AD12CF">
        <w:rPr>
          <w:rFonts w:ascii="Arial" w:hAnsi="Arial" w:cs="Arial"/>
          <w:i/>
          <w:iCs/>
          <w:sz w:val="24"/>
          <w:szCs w:val="24"/>
        </w:rPr>
        <w:t xml:space="preserve"> to</w:t>
      </w:r>
      <w:r w:rsidRPr="00AD12CF">
        <w:rPr>
          <w:rFonts w:ascii="Arial" w:hAnsi="Arial" w:cs="Arial"/>
          <w:i/>
          <w:iCs/>
          <w:sz w:val="24"/>
          <w:szCs w:val="24"/>
        </w:rPr>
        <w:t xml:space="preserve"> function in a modern, heterogen</w:t>
      </w:r>
      <w:r w:rsidR="00561767">
        <w:rPr>
          <w:rFonts w:ascii="Arial" w:hAnsi="Arial" w:cs="Arial"/>
          <w:i/>
          <w:iCs/>
          <w:sz w:val="24"/>
          <w:szCs w:val="24"/>
        </w:rPr>
        <w:t>e</w:t>
      </w:r>
      <w:r w:rsidRPr="00AD12CF">
        <w:rPr>
          <w:rFonts w:ascii="Arial" w:hAnsi="Arial" w:cs="Arial"/>
          <w:i/>
          <w:iCs/>
          <w:sz w:val="24"/>
          <w:szCs w:val="24"/>
        </w:rPr>
        <w:t>ous world. </w:t>
      </w:r>
    </w:p>
    <w:p w14:paraId="6A6D2D68" w14:textId="77777777" w:rsidR="00D5363B" w:rsidRPr="00AD12CF" w:rsidRDefault="00D5363B" w:rsidP="00D5363B">
      <w:pPr>
        <w:ind w:left="360"/>
        <w:jc w:val="both"/>
        <w:rPr>
          <w:rFonts w:ascii="Arial" w:hAnsi="Arial" w:cs="Arial"/>
          <w:i/>
          <w:iCs/>
          <w:szCs w:val="24"/>
        </w:rPr>
      </w:pPr>
    </w:p>
    <w:p w14:paraId="317C007E" w14:textId="633D8844" w:rsidR="00D5363B" w:rsidRPr="00AD12CF" w:rsidRDefault="00D5363B" w:rsidP="00D5363B">
      <w:pPr>
        <w:pStyle w:val="NormalWeb"/>
        <w:spacing w:before="0" w:beforeAutospacing="0" w:after="0" w:afterAutospacing="0"/>
        <w:ind w:left="360"/>
        <w:jc w:val="both"/>
        <w:rPr>
          <w:rFonts w:ascii="Arial" w:hAnsi="Arial" w:cs="Arial"/>
          <w:i/>
          <w:iCs/>
          <w:sz w:val="24"/>
          <w:szCs w:val="24"/>
        </w:rPr>
      </w:pPr>
      <w:r w:rsidRPr="00AD12CF">
        <w:rPr>
          <w:rFonts w:ascii="Arial" w:hAnsi="Arial" w:cs="Arial"/>
          <w:i/>
          <w:iCs/>
          <w:sz w:val="24"/>
          <w:szCs w:val="24"/>
        </w:rPr>
        <w:t>For leaders of groups who advocate for candidates: </w:t>
      </w:r>
    </w:p>
    <w:p w14:paraId="4AA171B8" w14:textId="77777777" w:rsidR="007A401C" w:rsidRPr="00AD12CF" w:rsidRDefault="007A401C" w:rsidP="00D5363B">
      <w:pPr>
        <w:pStyle w:val="NormalWeb"/>
        <w:spacing w:before="0" w:beforeAutospacing="0" w:after="0" w:afterAutospacing="0"/>
        <w:ind w:left="360"/>
        <w:jc w:val="both"/>
        <w:rPr>
          <w:rFonts w:ascii="Arial" w:eastAsiaTheme="minorEastAsia" w:hAnsi="Arial" w:cs="Arial"/>
          <w:i/>
          <w:iCs/>
          <w:sz w:val="24"/>
          <w:szCs w:val="24"/>
        </w:rPr>
      </w:pPr>
    </w:p>
    <w:p w14:paraId="7D2BA68E" w14:textId="5B1EB2EC" w:rsidR="00D5363B" w:rsidRPr="00AD12CF" w:rsidRDefault="007A401C" w:rsidP="00AD12CF">
      <w:pPr>
        <w:numPr>
          <w:ilvl w:val="0"/>
          <w:numId w:val="36"/>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B</w:t>
      </w:r>
      <w:r w:rsidR="00D5363B" w:rsidRPr="00AD12CF">
        <w:rPr>
          <w:rFonts w:ascii="Arial" w:hAnsi="Arial" w:cs="Arial"/>
          <w:i/>
          <w:iCs/>
          <w:color w:val="000000"/>
          <w:szCs w:val="24"/>
        </w:rPr>
        <w:t>e decent and tone down the rhetoric.  </w:t>
      </w:r>
    </w:p>
    <w:p w14:paraId="0EA18C0D" w14:textId="77777777" w:rsidR="00D5363B" w:rsidRPr="00AD12CF" w:rsidRDefault="00D5363B" w:rsidP="00AD12CF">
      <w:pPr>
        <w:numPr>
          <w:ilvl w:val="0"/>
          <w:numId w:val="36"/>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Talk to others outside your sphere.  Don’t make assumptions about the motivations of others - just ASK them.  You’ll find that you have much more in common with your opposing group than you realize.  Think about your words and actions and how they affect the district and our students.</w:t>
      </w:r>
    </w:p>
    <w:p w14:paraId="668688F1" w14:textId="77777777" w:rsidR="00D5363B" w:rsidRPr="00AD12CF" w:rsidRDefault="00D5363B" w:rsidP="00D5363B">
      <w:pPr>
        <w:ind w:left="360"/>
        <w:jc w:val="both"/>
        <w:rPr>
          <w:rFonts w:ascii="Arial" w:hAnsi="Arial" w:cs="Arial"/>
          <w:i/>
          <w:iCs/>
          <w:szCs w:val="24"/>
        </w:rPr>
      </w:pPr>
    </w:p>
    <w:p w14:paraId="0FD68E37" w14:textId="77777777" w:rsidR="007A401C" w:rsidRPr="00AD12CF" w:rsidRDefault="00D5363B" w:rsidP="00D5363B">
      <w:pPr>
        <w:pStyle w:val="NormalWeb"/>
        <w:spacing w:before="0" w:beforeAutospacing="0" w:after="0" w:afterAutospacing="0"/>
        <w:ind w:left="360"/>
        <w:jc w:val="both"/>
        <w:rPr>
          <w:rFonts w:ascii="Arial" w:hAnsi="Arial" w:cs="Arial"/>
          <w:i/>
          <w:iCs/>
          <w:sz w:val="24"/>
          <w:szCs w:val="24"/>
        </w:rPr>
      </w:pPr>
      <w:r w:rsidRPr="00AD12CF">
        <w:rPr>
          <w:rFonts w:ascii="Arial" w:hAnsi="Arial" w:cs="Arial"/>
          <w:i/>
          <w:iCs/>
          <w:sz w:val="24"/>
          <w:szCs w:val="24"/>
        </w:rPr>
        <w:t>For adult activists who sponsor student organizations:</w:t>
      </w:r>
    </w:p>
    <w:p w14:paraId="5240648F" w14:textId="2E947198"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  </w:t>
      </w:r>
    </w:p>
    <w:p w14:paraId="0B5EA814" w14:textId="28E3F897" w:rsidR="00D5363B" w:rsidRPr="00AD12CF" w:rsidRDefault="007A401C" w:rsidP="00AD12CF">
      <w:pPr>
        <w:numPr>
          <w:ilvl w:val="0"/>
          <w:numId w:val="37"/>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B</w:t>
      </w:r>
      <w:r w:rsidR="00D5363B" w:rsidRPr="00AD12CF">
        <w:rPr>
          <w:rFonts w:ascii="Arial" w:hAnsi="Arial" w:cs="Arial"/>
          <w:i/>
          <w:iCs/>
          <w:color w:val="000000"/>
          <w:szCs w:val="24"/>
        </w:rPr>
        <w:t>e role models.  </w:t>
      </w:r>
    </w:p>
    <w:p w14:paraId="4962D0D8" w14:textId="77777777" w:rsidR="00D5363B" w:rsidRPr="00AD12CF" w:rsidRDefault="00D5363B" w:rsidP="00AD12CF">
      <w:pPr>
        <w:numPr>
          <w:ilvl w:val="0"/>
          <w:numId w:val="38"/>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Show students how they can achieve meaningful change - my first experience with some students under your guidance was a finger pointed in my face telling me I should be ashamed of myself.  And I’m someone who believes in many of the same things you do.</w:t>
      </w:r>
    </w:p>
    <w:p w14:paraId="6EF2D68B" w14:textId="77777777" w:rsidR="00D5363B" w:rsidRPr="00AD12CF" w:rsidRDefault="00D5363B" w:rsidP="00AD12CF">
      <w:pPr>
        <w:numPr>
          <w:ilvl w:val="0"/>
          <w:numId w:val="38"/>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lastRenderedPageBreak/>
        <w:t>Show how to engage in constructive dialogue.  I put myself out there and met with some of you, only to later be thrown under the bus on social media.  This isn’t in anyone’s best interest. </w:t>
      </w:r>
    </w:p>
    <w:p w14:paraId="751D77CC" w14:textId="77777777" w:rsidR="00D5363B" w:rsidRPr="00AD12CF" w:rsidRDefault="00D5363B" w:rsidP="00AD12CF">
      <w:pPr>
        <w:numPr>
          <w:ilvl w:val="0"/>
          <w:numId w:val="38"/>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That means discouraging people from acting on their most base inclinations. Show them how to engage with diplomacy.</w:t>
      </w:r>
    </w:p>
    <w:p w14:paraId="0689BD22" w14:textId="318C50C0" w:rsidR="00D5363B" w:rsidRPr="00AD12CF" w:rsidRDefault="00D5363B" w:rsidP="00AD12CF">
      <w:pPr>
        <w:numPr>
          <w:ilvl w:val="0"/>
          <w:numId w:val="38"/>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Don’t hide behind students</w:t>
      </w:r>
      <w:r w:rsidR="00561767">
        <w:rPr>
          <w:rFonts w:ascii="Arial" w:hAnsi="Arial" w:cs="Arial"/>
          <w:i/>
          <w:iCs/>
          <w:color w:val="000000"/>
          <w:szCs w:val="24"/>
        </w:rPr>
        <w:t>;</w:t>
      </w:r>
      <w:r w:rsidRPr="00AD12CF">
        <w:rPr>
          <w:rFonts w:ascii="Arial" w:hAnsi="Arial" w:cs="Arial"/>
          <w:i/>
          <w:iCs/>
          <w:color w:val="000000"/>
          <w:szCs w:val="24"/>
        </w:rPr>
        <w:t xml:space="preserve"> they are not vehicles to further your political agendas.</w:t>
      </w:r>
    </w:p>
    <w:p w14:paraId="6D2963BE" w14:textId="7FAEB7CB" w:rsidR="00D5363B" w:rsidRPr="00AD12CF" w:rsidRDefault="00561767" w:rsidP="00AD12CF">
      <w:pPr>
        <w:numPr>
          <w:ilvl w:val="0"/>
          <w:numId w:val="38"/>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Recognize</w:t>
      </w:r>
      <w:r w:rsidR="00D5363B" w:rsidRPr="00AD12CF">
        <w:rPr>
          <w:rFonts w:ascii="Arial" w:hAnsi="Arial" w:cs="Arial"/>
          <w:i/>
          <w:iCs/>
          <w:color w:val="000000"/>
          <w:szCs w:val="24"/>
        </w:rPr>
        <w:t xml:space="preserve"> that people won’t always agree with you.  You won’t get everything you want.</w:t>
      </w:r>
    </w:p>
    <w:p w14:paraId="67E4582C" w14:textId="77777777" w:rsidR="00D5363B" w:rsidRPr="00AD12CF" w:rsidRDefault="00D5363B" w:rsidP="00AD12CF">
      <w:pPr>
        <w:numPr>
          <w:ilvl w:val="0"/>
          <w:numId w:val="38"/>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 xml:space="preserve">This is called compromise, and it’s a cornerstone of democracy:  </w:t>
      </w:r>
      <w:r w:rsidRPr="00AD12CF">
        <w:rPr>
          <w:rFonts w:ascii="Arial" w:hAnsi="Arial" w:cs="Arial"/>
          <w:b/>
          <w:bCs/>
          <w:i/>
          <w:iCs/>
          <w:color w:val="000000"/>
          <w:szCs w:val="24"/>
        </w:rPr>
        <w:t>nobody</w:t>
      </w:r>
      <w:r w:rsidRPr="00AD12CF">
        <w:rPr>
          <w:rFonts w:ascii="Arial" w:hAnsi="Arial" w:cs="Arial"/>
          <w:i/>
          <w:iCs/>
          <w:color w:val="000000"/>
          <w:szCs w:val="24"/>
        </w:rPr>
        <w:t xml:space="preserve"> gets everything they want.  </w:t>
      </w:r>
    </w:p>
    <w:p w14:paraId="3E177C68" w14:textId="77777777" w:rsidR="00D5363B" w:rsidRPr="00AD12CF" w:rsidRDefault="00D5363B" w:rsidP="00AD12CF">
      <w:pPr>
        <w:numPr>
          <w:ilvl w:val="0"/>
          <w:numId w:val="38"/>
        </w:numPr>
        <w:tabs>
          <w:tab w:val="clear" w:pos="720"/>
        </w:tabs>
        <w:ind w:left="1080"/>
        <w:jc w:val="both"/>
        <w:textAlignment w:val="baseline"/>
        <w:rPr>
          <w:rFonts w:ascii="Arial" w:hAnsi="Arial" w:cs="Arial"/>
          <w:i/>
          <w:iCs/>
          <w:color w:val="000000"/>
          <w:szCs w:val="24"/>
        </w:rPr>
      </w:pPr>
      <w:r w:rsidRPr="00AD12CF">
        <w:rPr>
          <w:rFonts w:ascii="Arial" w:hAnsi="Arial" w:cs="Arial"/>
          <w:i/>
          <w:iCs/>
          <w:color w:val="000000"/>
          <w:szCs w:val="24"/>
        </w:rPr>
        <w:t>But that’s not an excuse to set a destructive course for the district - for our students - because you’re dissatisfied.  Leave those kinds of politics for Washington DC.  We should be better than that.</w:t>
      </w:r>
    </w:p>
    <w:p w14:paraId="260C7541" w14:textId="77777777" w:rsidR="00D5363B" w:rsidRPr="00AD12CF" w:rsidRDefault="00D5363B" w:rsidP="00D5363B">
      <w:pPr>
        <w:ind w:left="360"/>
        <w:jc w:val="both"/>
        <w:rPr>
          <w:rFonts w:ascii="Arial" w:hAnsi="Arial" w:cs="Arial"/>
          <w:i/>
          <w:iCs/>
          <w:szCs w:val="24"/>
        </w:rPr>
      </w:pPr>
    </w:p>
    <w:p w14:paraId="46FAFF6D"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To voters:  be skeptical of rhetoric and candidates who are not open minded.  And closely examine those who claim to be.</w:t>
      </w:r>
    </w:p>
    <w:p w14:paraId="2625D702" w14:textId="77777777" w:rsidR="00D5363B" w:rsidRPr="00AD12CF" w:rsidRDefault="00D5363B" w:rsidP="00D5363B">
      <w:pPr>
        <w:ind w:left="360"/>
        <w:jc w:val="both"/>
        <w:rPr>
          <w:rFonts w:ascii="Arial" w:hAnsi="Arial" w:cs="Arial"/>
          <w:i/>
          <w:iCs/>
          <w:szCs w:val="24"/>
        </w:rPr>
      </w:pPr>
    </w:p>
    <w:p w14:paraId="14B63C79" w14:textId="77777777" w:rsidR="00D5363B" w:rsidRPr="00AD12CF" w:rsidRDefault="00D5363B" w:rsidP="00D5363B">
      <w:pPr>
        <w:pStyle w:val="Heading1"/>
        <w:ind w:left="360"/>
        <w:jc w:val="both"/>
        <w:rPr>
          <w:rFonts w:ascii="Arial" w:hAnsi="Arial" w:cs="Arial"/>
          <w:i/>
          <w:iCs/>
          <w:sz w:val="24"/>
        </w:rPr>
      </w:pPr>
      <w:r w:rsidRPr="00AD12CF">
        <w:rPr>
          <w:rFonts w:ascii="Arial" w:hAnsi="Arial" w:cs="Arial"/>
          <w:b w:val="0"/>
          <w:bCs w:val="0"/>
          <w:i/>
          <w:iCs/>
          <w:color w:val="000000"/>
          <w:sz w:val="24"/>
        </w:rPr>
        <w:t>Back to why I’m resigning on August 10th.</w:t>
      </w:r>
    </w:p>
    <w:p w14:paraId="2E3AB225" w14:textId="77777777" w:rsidR="00D5363B" w:rsidRPr="00AD12CF" w:rsidRDefault="00D5363B" w:rsidP="00D5363B">
      <w:pPr>
        <w:ind w:left="360"/>
        <w:jc w:val="both"/>
        <w:rPr>
          <w:rFonts w:ascii="Arial" w:hAnsi="Arial" w:cs="Arial"/>
          <w:i/>
          <w:iCs/>
          <w:szCs w:val="24"/>
        </w:rPr>
      </w:pPr>
    </w:p>
    <w:p w14:paraId="1CD0F429" w14:textId="704E147C"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 xml:space="preserve">It’s not hard to see that the upcoming election will have a heavy political overtone, though a school board member should be apolitical in </w:t>
      </w:r>
      <w:r w:rsidR="00AD12CF" w:rsidRPr="00AD12CF">
        <w:rPr>
          <w:rFonts w:ascii="Arial" w:hAnsi="Arial" w:cs="Arial"/>
          <w:i/>
          <w:iCs/>
          <w:sz w:val="24"/>
          <w:szCs w:val="24"/>
        </w:rPr>
        <w:t>doing their job.</w:t>
      </w:r>
      <w:r w:rsidRPr="00AD12CF">
        <w:rPr>
          <w:rFonts w:ascii="Arial" w:hAnsi="Arial" w:cs="Arial"/>
          <w:i/>
          <w:iCs/>
          <w:sz w:val="24"/>
          <w:szCs w:val="24"/>
        </w:rPr>
        <w:t>  </w:t>
      </w:r>
    </w:p>
    <w:p w14:paraId="17337DA6" w14:textId="77777777" w:rsidR="00D5363B" w:rsidRPr="00AD12CF" w:rsidRDefault="00D5363B" w:rsidP="00D5363B">
      <w:pPr>
        <w:ind w:left="360"/>
        <w:jc w:val="both"/>
        <w:rPr>
          <w:rFonts w:ascii="Arial" w:hAnsi="Arial" w:cs="Arial"/>
          <w:i/>
          <w:iCs/>
          <w:szCs w:val="24"/>
        </w:rPr>
      </w:pPr>
    </w:p>
    <w:p w14:paraId="2D67F7FD"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Though there were calls for me to resign early, prior to my residency status changing, I did not do that.  My reason is simple: As a member of the school board, I am entrusted to make the decisions I believe are best for the district.  I did not feel it was in the best interest of the district to have a majority of seats up for election in such a contentious time.  </w:t>
      </w:r>
    </w:p>
    <w:p w14:paraId="08A15E9C" w14:textId="77777777" w:rsidR="00D5363B" w:rsidRPr="00AD12CF" w:rsidRDefault="00D5363B" w:rsidP="00D5363B">
      <w:pPr>
        <w:ind w:left="360"/>
        <w:jc w:val="both"/>
        <w:rPr>
          <w:rFonts w:ascii="Arial" w:hAnsi="Arial" w:cs="Arial"/>
          <w:i/>
          <w:iCs/>
          <w:szCs w:val="24"/>
        </w:rPr>
      </w:pPr>
    </w:p>
    <w:p w14:paraId="31B734E7" w14:textId="7B22E9A1"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The last election was divisive enough and the past 18 months have done nothing but further that divide.  A school board needs stability - it’s crucial to the success of this district.  None of us want to see our district meetings look like any number of school board screaming and fighting matches you can find on You</w:t>
      </w:r>
      <w:r w:rsidR="007A401C" w:rsidRPr="00AD12CF">
        <w:rPr>
          <w:rFonts w:ascii="Arial" w:hAnsi="Arial" w:cs="Arial"/>
          <w:i/>
          <w:iCs/>
          <w:sz w:val="24"/>
          <w:szCs w:val="24"/>
        </w:rPr>
        <w:t>T</w:t>
      </w:r>
      <w:r w:rsidRPr="00AD12CF">
        <w:rPr>
          <w:rFonts w:ascii="Arial" w:hAnsi="Arial" w:cs="Arial"/>
          <w:i/>
          <w:iCs/>
          <w:sz w:val="24"/>
          <w:szCs w:val="24"/>
        </w:rPr>
        <w:t>ube.  It’s bad enough that we need occasional police presence here due to implied threats.</w:t>
      </w:r>
    </w:p>
    <w:p w14:paraId="5C755E87" w14:textId="77777777" w:rsidR="00D5363B" w:rsidRPr="00AD12CF" w:rsidRDefault="00D5363B" w:rsidP="00D5363B">
      <w:pPr>
        <w:ind w:left="360"/>
        <w:jc w:val="both"/>
        <w:rPr>
          <w:rFonts w:ascii="Arial" w:hAnsi="Arial" w:cs="Arial"/>
          <w:i/>
          <w:iCs/>
          <w:szCs w:val="24"/>
        </w:rPr>
      </w:pPr>
    </w:p>
    <w:p w14:paraId="1DB84E5E"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An ideological voting bloc majority on a school board is dangerous.  Student welfare takes a back seat to ideology.  This leads to a district lurching back and forth between policies and strategies as different majority blocs are voted in.</w:t>
      </w:r>
    </w:p>
    <w:p w14:paraId="42A32026" w14:textId="77777777" w:rsidR="00D5363B" w:rsidRPr="00AD12CF" w:rsidRDefault="00D5363B" w:rsidP="00D5363B">
      <w:pPr>
        <w:ind w:left="360"/>
        <w:jc w:val="both"/>
        <w:rPr>
          <w:rFonts w:ascii="Arial" w:hAnsi="Arial" w:cs="Arial"/>
          <w:i/>
          <w:iCs/>
          <w:szCs w:val="24"/>
        </w:rPr>
      </w:pPr>
    </w:p>
    <w:p w14:paraId="07152DE5" w14:textId="3AC10616"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As I stated before, this doesn’t mean there is no disagreement.  Other board members know I’ve disagreed with them on many issue</w:t>
      </w:r>
      <w:r w:rsidR="007A401C" w:rsidRPr="00AD12CF">
        <w:rPr>
          <w:rFonts w:ascii="Arial" w:hAnsi="Arial" w:cs="Arial"/>
          <w:i/>
          <w:iCs/>
          <w:sz w:val="24"/>
          <w:szCs w:val="24"/>
        </w:rPr>
        <w:t xml:space="preserve">s.  </w:t>
      </w:r>
      <w:r w:rsidRPr="00AD12CF">
        <w:rPr>
          <w:rFonts w:ascii="Arial" w:hAnsi="Arial" w:cs="Arial"/>
          <w:i/>
          <w:iCs/>
          <w:sz w:val="24"/>
          <w:szCs w:val="24"/>
        </w:rPr>
        <w:t>But an excellent education for our kids is always the paramount concern.</w:t>
      </w:r>
    </w:p>
    <w:p w14:paraId="528E66BC" w14:textId="77777777" w:rsidR="00D5363B" w:rsidRPr="00AD12CF" w:rsidRDefault="00D5363B" w:rsidP="00D5363B">
      <w:pPr>
        <w:ind w:left="360"/>
        <w:jc w:val="both"/>
        <w:rPr>
          <w:rFonts w:ascii="Arial" w:hAnsi="Arial" w:cs="Arial"/>
          <w:i/>
          <w:iCs/>
          <w:szCs w:val="24"/>
        </w:rPr>
      </w:pPr>
    </w:p>
    <w:p w14:paraId="3C080B25"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 xml:space="preserve">I am fully confident that my fellow board members will conduct a fair process to evaluate those interested in filling my role and will choose the person they feel will be </w:t>
      </w:r>
      <w:r w:rsidRPr="00AD12CF">
        <w:rPr>
          <w:rFonts w:ascii="Arial" w:hAnsi="Arial" w:cs="Arial"/>
          <w:i/>
          <w:iCs/>
          <w:sz w:val="24"/>
          <w:szCs w:val="24"/>
        </w:rPr>
        <w:lastRenderedPageBreak/>
        <w:t>fair, balanced, and apolitical when it comes to the matters under purview of the school board.  </w:t>
      </w:r>
    </w:p>
    <w:p w14:paraId="1BA063E9" w14:textId="77777777" w:rsidR="00D5363B" w:rsidRPr="00AD12CF" w:rsidRDefault="00D5363B" w:rsidP="00D5363B">
      <w:pPr>
        <w:ind w:left="360"/>
        <w:jc w:val="both"/>
        <w:rPr>
          <w:rFonts w:ascii="Arial" w:hAnsi="Arial" w:cs="Arial"/>
          <w:i/>
          <w:iCs/>
          <w:szCs w:val="24"/>
        </w:rPr>
      </w:pPr>
    </w:p>
    <w:p w14:paraId="73259079" w14:textId="2E687994"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It’s my hope that by the time of a special election next year, this community will have stepped back from the brink, and f</w:t>
      </w:r>
      <w:r w:rsidR="00561767">
        <w:rPr>
          <w:rFonts w:ascii="Arial" w:hAnsi="Arial" w:cs="Arial"/>
          <w:i/>
          <w:iCs/>
          <w:sz w:val="24"/>
          <w:szCs w:val="24"/>
        </w:rPr>
        <w:t>ound</w:t>
      </w:r>
      <w:r w:rsidRPr="00AD12CF">
        <w:rPr>
          <w:rFonts w:ascii="Arial" w:hAnsi="Arial" w:cs="Arial"/>
          <w:i/>
          <w:iCs/>
          <w:sz w:val="24"/>
          <w:szCs w:val="24"/>
        </w:rPr>
        <w:t xml:space="preserve"> ways to collaborate, despite the differences that will always exist.</w:t>
      </w:r>
    </w:p>
    <w:p w14:paraId="03245FF5" w14:textId="77777777" w:rsidR="00D5363B" w:rsidRPr="00AD12CF" w:rsidRDefault="00D5363B" w:rsidP="00D5363B">
      <w:pPr>
        <w:ind w:left="360"/>
        <w:jc w:val="both"/>
        <w:rPr>
          <w:rFonts w:ascii="Arial" w:hAnsi="Arial" w:cs="Arial"/>
          <w:i/>
          <w:iCs/>
          <w:szCs w:val="24"/>
        </w:rPr>
      </w:pPr>
    </w:p>
    <w:p w14:paraId="2581DFFF"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Some have called this voter suppression - I think they’re wrong; this seat was never meant to be up for election this November.  The reason there are staggered elections with the majority of seats up only every four years, is to provide stability.  To those of you questioning my integrity and ethics, I am comfortable with my decision.</w:t>
      </w:r>
    </w:p>
    <w:p w14:paraId="027AF0A4" w14:textId="77777777" w:rsidR="00D5363B" w:rsidRPr="00AD12CF" w:rsidRDefault="00D5363B" w:rsidP="00D5363B">
      <w:pPr>
        <w:ind w:left="360"/>
        <w:jc w:val="both"/>
        <w:rPr>
          <w:rFonts w:ascii="Arial" w:hAnsi="Arial" w:cs="Arial"/>
          <w:i/>
          <w:iCs/>
          <w:szCs w:val="24"/>
        </w:rPr>
      </w:pPr>
    </w:p>
    <w:p w14:paraId="416E7422" w14:textId="77777777" w:rsidR="00D5363B" w:rsidRPr="00AD12CF" w:rsidRDefault="00D5363B" w:rsidP="00D5363B">
      <w:pPr>
        <w:pStyle w:val="NormalWeb"/>
        <w:spacing w:before="0" w:beforeAutospacing="0" w:after="0" w:afterAutospacing="0"/>
        <w:ind w:left="360"/>
        <w:jc w:val="both"/>
        <w:rPr>
          <w:rFonts w:ascii="Arial" w:eastAsiaTheme="minorEastAsia" w:hAnsi="Arial" w:cs="Arial"/>
          <w:i/>
          <w:iCs/>
          <w:sz w:val="24"/>
          <w:szCs w:val="24"/>
        </w:rPr>
      </w:pPr>
      <w:r w:rsidRPr="00AD12CF">
        <w:rPr>
          <w:rFonts w:ascii="Arial" w:hAnsi="Arial" w:cs="Arial"/>
          <w:i/>
          <w:iCs/>
          <w:sz w:val="24"/>
          <w:szCs w:val="24"/>
        </w:rPr>
        <w:t>In closing, I want to address the way one of our teachers was treated on social media and in emails and texts.  My biggest regret is not publicly stating my support for him from the beginning.  Our teachers and students - deserve better.  </w:t>
      </w:r>
    </w:p>
    <w:p w14:paraId="456A0ACE" w14:textId="77777777" w:rsidR="00D5363B" w:rsidRPr="00AD12CF" w:rsidRDefault="00D5363B" w:rsidP="00D5363B">
      <w:pPr>
        <w:ind w:left="360"/>
        <w:jc w:val="both"/>
        <w:rPr>
          <w:rFonts w:ascii="Arial" w:hAnsi="Arial" w:cs="Arial"/>
          <w:i/>
          <w:iCs/>
          <w:szCs w:val="24"/>
        </w:rPr>
      </w:pPr>
    </w:p>
    <w:p w14:paraId="51B3DF2B" w14:textId="39B1AFC7" w:rsidR="00AD12CF" w:rsidRPr="00AD12CF" w:rsidRDefault="00D5363B" w:rsidP="00D5363B">
      <w:pPr>
        <w:pStyle w:val="NormalWeb"/>
        <w:spacing w:before="0" w:beforeAutospacing="0" w:after="0" w:afterAutospacing="0"/>
        <w:ind w:left="360"/>
        <w:jc w:val="both"/>
        <w:rPr>
          <w:rFonts w:ascii="Arial" w:hAnsi="Arial" w:cs="Arial"/>
          <w:i/>
          <w:iCs/>
          <w:sz w:val="24"/>
          <w:szCs w:val="24"/>
        </w:rPr>
      </w:pPr>
      <w:r w:rsidRPr="00AD12CF">
        <w:rPr>
          <w:rFonts w:ascii="Arial" w:hAnsi="Arial" w:cs="Arial"/>
          <w:i/>
          <w:iCs/>
          <w:sz w:val="24"/>
          <w:szCs w:val="24"/>
        </w:rPr>
        <w:t xml:space="preserve">I will miss </w:t>
      </w:r>
      <w:r w:rsidR="00AD12CF" w:rsidRPr="00AD12CF">
        <w:rPr>
          <w:rFonts w:ascii="Arial" w:hAnsi="Arial" w:cs="Arial"/>
          <w:i/>
          <w:iCs/>
          <w:sz w:val="24"/>
          <w:szCs w:val="24"/>
        </w:rPr>
        <w:t>Minnetonka</w:t>
      </w:r>
      <w:r w:rsidRPr="00AD12CF">
        <w:rPr>
          <w:rFonts w:ascii="Arial" w:hAnsi="Arial" w:cs="Arial"/>
          <w:i/>
          <w:iCs/>
          <w:sz w:val="24"/>
          <w:szCs w:val="24"/>
        </w:rPr>
        <w:t>; it is an amazing school district and a lot of that is due to Dr</w:t>
      </w:r>
      <w:r w:rsidR="00AD12CF" w:rsidRPr="00AD12CF">
        <w:rPr>
          <w:rFonts w:ascii="Arial" w:hAnsi="Arial" w:cs="Arial"/>
          <w:i/>
          <w:iCs/>
          <w:sz w:val="24"/>
          <w:szCs w:val="24"/>
        </w:rPr>
        <w:t>.</w:t>
      </w:r>
      <w:r w:rsidRPr="00AD12CF">
        <w:rPr>
          <w:rFonts w:ascii="Arial" w:hAnsi="Arial" w:cs="Arial"/>
          <w:i/>
          <w:iCs/>
          <w:sz w:val="24"/>
          <w:szCs w:val="24"/>
        </w:rPr>
        <w:t xml:space="preserve"> Peterson and his administration.  We have one of the best school finance minds in Paul </w:t>
      </w:r>
      <w:r w:rsidR="00AD12CF" w:rsidRPr="00AD12CF">
        <w:rPr>
          <w:rFonts w:ascii="Arial" w:hAnsi="Arial" w:cs="Arial"/>
          <w:i/>
          <w:iCs/>
          <w:sz w:val="24"/>
          <w:szCs w:val="24"/>
        </w:rPr>
        <w:t>Bourgeois</w:t>
      </w:r>
      <w:r w:rsidRPr="00AD12CF">
        <w:rPr>
          <w:rFonts w:ascii="Arial" w:hAnsi="Arial" w:cs="Arial"/>
          <w:i/>
          <w:iCs/>
          <w:sz w:val="24"/>
          <w:szCs w:val="24"/>
        </w:rPr>
        <w:t xml:space="preserve"> and our Principals and Teachers are as good as they get (I will miss Mr</w:t>
      </w:r>
      <w:r w:rsidR="00AD12CF" w:rsidRPr="00AD12CF">
        <w:rPr>
          <w:rFonts w:ascii="Arial" w:hAnsi="Arial" w:cs="Arial"/>
          <w:i/>
          <w:iCs/>
          <w:sz w:val="24"/>
          <w:szCs w:val="24"/>
        </w:rPr>
        <w:t>.</w:t>
      </w:r>
      <w:r w:rsidRPr="00AD12CF">
        <w:rPr>
          <w:rFonts w:ascii="Arial" w:hAnsi="Arial" w:cs="Arial"/>
          <w:i/>
          <w:iCs/>
          <w:sz w:val="24"/>
          <w:szCs w:val="24"/>
        </w:rPr>
        <w:t xml:space="preserve"> Dymit’s emails).</w:t>
      </w:r>
    </w:p>
    <w:p w14:paraId="23253F43" w14:textId="77777777" w:rsidR="00AD12CF" w:rsidRDefault="00AD12CF" w:rsidP="00D5363B">
      <w:pPr>
        <w:pStyle w:val="NormalWeb"/>
        <w:spacing w:before="0" w:beforeAutospacing="0" w:after="0" w:afterAutospacing="0"/>
        <w:ind w:left="360"/>
        <w:jc w:val="both"/>
        <w:rPr>
          <w:rFonts w:ascii="Arial" w:hAnsi="Arial" w:cs="Arial"/>
          <w:i/>
          <w:iCs/>
          <w:sz w:val="24"/>
          <w:szCs w:val="24"/>
        </w:rPr>
      </w:pPr>
    </w:p>
    <w:p w14:paraId="2D77B9A8" w14:textId="36DC1070" w:rsidR="00F7388D" w:rsidRPr="00041E9E" w:rsidRDefault="00AD12CF" w:rsidP="00D5363B">
      <w:pPr>
        <w:pStyle w:val="NormalWeb"/>
        <w:spacing w:before="0" w:beforeAutospacing="0" w:after="0" w:afterAutospacing="0"/>
        <w:ind w:left="360"/>
        <w:jc w:val="both"/>
        <w:rPr>
          <w:rFonts w:ascii="Arial" w:hAnsi="Arial" w:cs="Arial"/>
          <w:iCs/>
          <w:color w:val="auto"/>
          <w:sz w:val="24"/>
          <w:szCs w:val="24"/>
        </w:rPr>
      </w:pPr>
      <w:r w:rsidRPr="00041E9E">
        <w:rPr>
          <w:rFonts w:ascii="Arial" w:hAnsi="Arial" w:cs="Arial"/>
          <w:iCs/>
          <w:color w:val="auto"/>
          <w:sz w:val="24"/>
          <w:szCs w:val="24"/>
        </w:rPr>
        <w:t xml:space="preserve">Chairperson Vitale thanked Board member Ritchie for her statement.  The Board then </w:t>
      </w:r>
      <w:r w:rsidR="008E0C7D">
        <w:rPr>
          <w:rFonts w:ascii="Arial" w:hAnsi="Arial" w:cs="Arial"/>
          <w:iCs/>
          <w:color w:val="auto"/>
          <w:sz w:val="24"/>
          <w:szCs w:val="24"/>
        </w:rPr>
        <w:t>discussed</w:t>
      </w:r>
      <w:r w:rsidRPr="00041E9E">
        <w:rPr>
          <w:rFonts w:ascii="Arial" w:hAnsi="Arial" w:cs="Arial"/>
          <w:iCs/>
          <w:color w:val="auto"/>
          <w:sz w:val="24"/>
          <w:szCs w:val="24"/>
        </w:rPr>
        <w:t xml:space="preserve"> the process for </w:t>
      </w:r>
      <w:r w:rsidR="00F7388D" w:rsidRPr="00041E9E">
        <w:rPr>
          <w:rFonts w:ascii="Arial" w:hAnsi="Arial" w:cs="Arial"/>
          <w:iCs/>
          <w:color w:val="auto"/>
          <w:sz w:val="24"/>
          <w:szCs w:val="24"/>
        </w:rPr>
        <w:t>filling a vacancy when it is less than 90 days before an election, determining that the position will be appointed by the Board, and the appointee will fill Board Member Ritchie’s seat until a special election can be held for the seat in November of 2022.  To appoint a person to fill the seat, the Board determined it would have an opportunity for interested individuals to apply to fill the role.  More information will be posted on the District website in the coming days, with applications to be accepted from August 17-September 7.  From September 7-28, the Board will review applications and conduct interviews.  Their initial plan is to appoint someone from that pool of applicants in early October, though the timeline will be flexible.</w:t>
      </w:r>
    </w:p>
    <w:p w14:paraId="370DD300" w14:textId="77777777" w:rsidR="00F7388D" w:rsidRDefault="00F7388D" w:rsidP="00D5363B">
      <w:pPr>
        <w:pStyle w:val="NormalWeb"/>
        <w:spacing w:before="0" w:beforeAutospacing="0" w:after="0" w:afterAutospacing="0"/>
        <w:ind w:left="360"/>
        <w:jc w:val="both"/>
        <w:rPr>
          <w:rFonts w:ascii="Arial" w:hAnsi="Arial" w:cs="Arial"/>
          <w:iCs/>
          <w:sz w:val="24"/>
          <w:szCs w:val="24"/>
        </w:rPr>
      </w:pPr>
    </w:p>
    <w:p w14:paraId="2ABE234F" w14:textId="6486D06A" w:rsidR="00F7388D" w:rsidRDefault="00F7388D" w:rsidP="00D5363B">
      <w:pPr>
        <w:pStyle w:val="NormalWeb"/>
        <w:spacing w:before="0" w:beforeAutospacing="0" w:after="0" w:afterAutospacing="0"/>
        <w:ind w:left="360"/>
        <w:jc w:val="both"/>
        <w:rPr>
          <w:rFonts w:ascii="Arial" w:hAnsi="Arial" w:cs="Arial"/>
          <w:iCs/>
          <w:sz w:val="24"/>
          <w:szCs w:val="24"/>
        </w:rPr>
      </w:pPr>
      <w:r>
        <w:rPr>
          <w:rFonts w:ascii="Arial" w:hAnsi="Arial" w:cs="Arial"/>
          <w:iCs/>
          <w:sz w:val="24"/>
          <w:szCs w:val="24"/>
        </w:rPr>
        <w:t>Wagner moved, Ambrosen seconded, that the Board approve the timeline for the process of filling the School Board vacancy caused by the resignation of Board member Christine Ritchie.  Upon vote being taken thereon, the motion carried unanimously.</w:t>
      </w:r>
    </w:p>
    <w:p w14:paraId="22F65E2F" w14:textId="6087E539" w:rsidR="00F7388D" w:rsidRDefault="00F7388D" w:rsidP="00D5363B">
      <w:pPr>
        <w:pStyle w:val="NormalWeb"/>
        <w:spacing w:before="0" w:beforeAutospacing="0" w:after="0" w:afterAutospacing="0"/>
        <w:ind w:left="360"/>
        <w:jc w:val="both"/>
        <w:rPr>
          <w:rFonts w:ascii="Arial" w:hAnsi="Arial" w:cs="Arial"/>
          <w:iCs/>
          <w:sz w:val="24"/>
          <w:szCs w:val="24"/>
        </w:rPr>
      </w:pPr>
    </w:p>
    <w:p w14:paraId="5871A5BB" w14:textId="70B50B57" w:rsidR="00F7388D" w:rsidRDefault="00F7388D" w:rsidP="00D5363B">
      <w:pPr>
        <w:pStyle w:val="NormalWeb"/>
        <w:spacing w:before="0" w:beforeAutospacing="0" w:after="0" w:afterAutospacing="0"/>
        <w:ind w:left="360"/>
        <w:jc w:val="both"/>
        <w:rPr>
          <w:rFonts w:ascii="Arial" w:hAnsi="Arial" w:cs="Arial"/>
          <w:iCs/>
          <w:sz w:val="24"/>
          <w:szCs w:val="24"/>
        </w:rPr>
      </w:pPr>
      <w:r>
        <w:rPr>
          <w:rFonts w:ascii="Arial" w:hAnsi="Arial" w:cs="Arial"/>
          <w:iCs/>
          <w:sz w:val="24"/>
          <w:szCs w:val="24"/>
        </w:rPr>
        <w:t>Wagner then moved, Holcomb seconded, that the Board accept Board member Christine Ritchie’s resignation</w:t>
      </w:r>
      <w:r w:rsidR="00986E2F">
        <w:rPr>
          <w:rFonts w:ascii="Arial" w:hAnsi="Arial" w:cs="Arial"/>
          <w:iCs/>
          <w:sz w:val="24"/>
          <w:szCs w:val="24"/>
        </w:rPr>
        <w:t>, effective August 10, 2021</w:t>
      </w:r>
      <w:r>
        <w:rPr>
          <w:rFonts w:ascii="Arial" w:hAnsi="Arial" w:cs="Arial"/>
          <w:iCs/>
          <w:sz w:val="24"/>
          <w:szCs w:val="24"/>
        </w:rPr>
        <w:t xml:space="preserve">.  Upon vote being taken thereon, the motion carried unanimously.  </w:t>
      </w:r>
    </w:p>
    <w:p w14:paraId="2E1D4610" w14:textId="3415A03E" w:rsidR="006D631D" w:rsidRDefault="006D631D" w:rsidP="0055667C">
      <w:pPr>
        <w:pStyle w:val="ListParagraph"/>
        <w:ind w:left="360"/>
        <w:jc w:val="both"/>
        <w:rPr>
          <w:rFonts w:ascii="Arial" w:hAnsi="Arial" w:cs="Arial"/>
        </w:rPr>
      </w:pPr>
    </w:p>
    <w:p w14:paraId="736B2590" w14:textId="0E150861" w:rsidR="006D631D" w:rsidRDefault="00561767" w:rsidP="006D631D">
      <w:pPr>
        <w:ind w:left="360" w:hanging="360"/>
        <w:jc w:val="both"/>
        <w:rPr>
          <w:rFonts w:ascii="Arial" w:hAnsi="Arial" w:cs="Arial"/>
          <w:b/>
          <w:szCs w:val="24"/>
          <w:u w:val="single"/>
        </w:rPr>
      </w:pPr>
      <w:r>
        <w:rPr>
          <w:rFonts w:ascii="Arial" w:hAnsi="Arial" w:cs="Arial"/>
          <w:szCs w:val="24"/>
        </w:rPr>
        <w:t>3</w:t>
      </w:r>
      <w:r w:rsidR="006D631D" w:rsidRPr="00D560FF">
        <w:rPr>
          <w:rFonts w:ascii="Arial" w:hAnsi="Arial" w:cs="Arial"/>
          <w:szCs w:val="24"/>
        </w:rPr>
        <w:t>.</w:t>
      </w:r>
      <w:r w:rsidR="006D631D" w:rsidRPr="00D560FF">
        <w:rPr>
          <w:rFonts w:ascii="Arial" w:hAnsi="Arial" w:cs="Arial"/>
          <w:szCs w:val="24"/>
        </w:rPr>
        <w:tab/>
      </w:r>
      <w:r w:rsidR="006D631D">
        <w:rPr>
          <w:rFonts w:ascii="Arial" w:hAnsi="Arial" w:cs="Arial"/>
          <w:b/>
          <w:szCs w:val="24"/>
          <w:u w:val="single"/>
        </w:rPr>
        <w:t>COMMUNITY COMMENTS</w:t>
      </w:r>
    </w:p>
    <w:p w14:paraId="708D0390" w14:textId="77777777" w:rsidR="006D631D" w:rsidRDefault="006D631D" w:rsidP="006D631D">
      <w:pPr>
        <w:ind w:left="360" w:hanging="360"/>
        <w:jc w:val="both"/>
        <w:rPr>
          <w:rFonts w:ascii="Arial" w:hAnsi="Arial" w:cs="Arial"/>
          <w:b/>
          <w:szCs w:val="24"/>
          <w:u w:val="single"/>
        </w:rPr>
      </w:pPr>
    </w:p>
    <w:p w14:paraId="6CCEAE0F" w14:textId="0A633C88" w:rsidR="006D631D" w:rsidRDefault="006D631D" w:rsidP="006D631D">
      <w:pPr>
        <w:pStyle w:val="BodyText"/>
        <w:spacing w:line="240" w:lineRule="auto"/>
        <w:ind w:left="360"/>
        <w:rPr>
          <w:sz w:val="24"/>
          <w:szCs w:val="24"/>
        </w:rPr>
      </w:pPr>
      <w:r>
        <w:rPr>
          <w:sz w:val="24"/>
          <w:szCs w:val="24"/>
        </w:rPr>
        <w:t xml:space="preserve">Chairperson Vitale noted that this opportunity for comment was available to community members who wished to address the Board on any item on that night’s </w:t>
      </w:r>
      <w:r>
        <w:rPr>
          <w:sz w:val="24"/>
          <w:szCs w:val="24"/>
        </w:rPr>
        <w:lastRenderedPageBreak/>
        <w:t>agenda.  He also read the guidelines for Community Comments, for the benefit of those who wished to speak.</w:t>
      </w:r>
    </w:p>
    <w:p w14:paraId="1C15EFB8" w14:textId="109A362C" w:rsidR="006D631D" w:rsidRDefault="006D631D" w:rsidP="006D631D">
      <w:pPr>
        <w:pStyle w:val="BodyText"/>
        <w:spacing w:line="240" w:lineRule="auto"/>
        <w:ind w:left="360"/>
        <w:rPr>
          <w:sz w:val="24"/>
          <w:szCs w:val="24"/>
        </w:rPr>
      </w:pPr>
    </w:p>
    <w:p w14:paraId="071CDEAD" w14:textId="5A8EF4CA" w:rsidR="006D631D" w:rsidRDefault="006D631D" w:rsidP="006D631D">
      <w:pPr>
        <w:pStyle w:val="BodyText"/>
        <w:spacing w:line="240" w:lineRule="auto"/>
        <w:ind w:left="360"/>
        <w:rPr>
          <w:sz w:val="24"/>
          <w:szCs w:val="24"/>
        </w:rPr>
      </w:pPr>
      <w:r>
        <w:rPr>
          <w:sz w:val="24"/>
          <w:szCs w:val="24"/>
        </w:rPr>
        <w:t xml:space="preserve">Seven individuals then </w:t>
      </w:r>
      <w:r w:rsidR="002C4D7C">
        <w:rPr>
          <w:sz w:val="24"/>
          <w:szCs w:val="24"/>
        </w:rPr>
        <w:t>addressed the Board:</w:t>
      </w:r>
    </w:p>
    <w:p w14:paraId="375721C6" w14:textId="24B768D8" w:rsidR="006D631D" w:rsidRDefault="006D631D" w:rsidP="006D631D">
      <w:pPr>
        <w:pStyle w:val="BodyText"/>
        <w:spacing w:line="240" w:lineRule="auto"/>
        <w:ind w:left="360"/>
        <w:rPr>
          <w:sz w:val="24"/>
          <w:szCs w:val="24"/>
        </w:rPr>
      </w:pPr>
    </w:p>
    <w:p w14:paraId="2B3DFDFD" w14:textId="7932211D" w:rsidR="006D631D" w:rsidRDefault="006D631D" w:rsidP="006D631D">
      <w:pPr>
        <w:pStyle w:val="BodyText"/>
        <w:numPr>
          <w:ilvl w:val="0"/>
          <w:numId w:val="41"/>
        </w:numPr>
        <w:spacing w:line="240" w:lineRule="auto"/>
        <w:rPr>
          <w:sz w:val="24"/>
          <w:szCs w:val="24"/>
        </w:rPr>
      </w:pPr>
      <w:r>
        <w:rPr>
          <w:sz w:val="24"/>
          <w:szCs w:val="24"/>
        </w:rPr>
        <w:t>Minnetrista resident Jennifer Mason</w:t>
      </w:r>
    </w:p>
    <w:p w14:paraId="132D4628" w14:textId="1506985D" w:rsidR="006D631D" w:rsidRDefault="006D631D" w:rsidP="006D631D">
      <w:pPr>
        <w:pStyle w:val="BodyText"/>
        <w:numPr>
          <w:ilvl w:val="0"/>
          <w:numId w:val="41"/>
        </w:numPr>
        <w:spacing w:line="240" w:lineRule="auto"/>
        <w:rPr>
          <w:sz w:val="24"/>
          <w:szCs w:val="24"/>
        </w:rPr>
      </w:pPr>
      <w:r>
        <w:rPr>
          <w:sz w:val="24"/>
          <w:szCs w:val="24"/>
        </w:rPr>
        <w:t>Excelsior resident Kathryn Rogness</w:t>
      </w:r>
    </w:p>
    <w:p w14:paraId="390FD7AA" w14:textId="08B06F9F" w:rsidR="006D631D" w:rsidRDefault="006D631D" w:rsidP="006D631D">
      <w:pPr>
        <w:pStyle w:val="BodyText"/>
        <w:numPr>
          <w:ilvl w:val="0"/>
          <w:numId w:val="41"/>
        </w:numPr>
        <w:spacing w:line="240" w:lineRule="auto"/>
        <w:rPr>
          <w:sz w:val="24"/>
          <w:szCs w:val="24"/>
        </w:rPr>
      </w:pPr>
      <w:r>
        <w:rPr>
          <w:sz w:val="24"/>
          <w:szCs w:val="24"/>
        </w:rPr>
        <w:t>Excelsior resident Nicole Nejezchleba</w:t>
      </w:r>
    </w:p>
    <w:p w14:paraId="73B6CA6D" w14:textId="226D3042" w:rsidR="006D631D" w:rsidRDefault="006D631D" w:rsidP="006D631D">
      <w:pPr>
        <w:pStyle w:val="BodyText"/>
        <w:numPr>
          <w:ilvl w:val="0"/>
          <w:numId w:val="41"/>
        </w:numPr>
        <w:spacing w:line="240" w:lineRule="auto"/>
        <w:rPr>
          <w:sz w:val="24"/>
          <w:szCs w:val="24"/>
        </w:rPr>
      </w:pPr>
      <w:r>
        <w:rPr>
          <w:sz w:val="24"/>
          <w:szCs w:val="24"/>
        </w:rPr>
        <w:t>Excelsior resident Kathryn Bonine</w:t>
      </w:r>
    </w:p>
    <w:p w14:paraId="51E10820" w14:textId="2211BF91" w:rsidR="006D631D" w:rsidRDefault="006D631D" w:rsidP="006D631D">
      <w:pPr>
        <w:pStyle w:val="BodyText"/>
        <w:numPr>
          <w:ilvl w:val="0"/>
          <w:numId w:val="41"/>
        </w:numPr>
        <w:spacing w:line="240" w:lineRule="auto"/>
        <w:rPr>
          <w:sz w:val="24"/>
          <w:szCs w:val="24"/>
        </w:rPr>
      </w:pPr>
      <w:r>
        <w:rPr>
          <w:sz w:val="24"/>
          <w:szCs w:val="24"/>
        </w:rPr>
        <w:t>Chanhassen resident Carter Nye</w:t>
      </w:r>
    </w:p>
    <w:p w14:paraId="1DEEEDED" w14:textId="63D60B67" w:rsidR="006D631D" w:rsidRDefault="006D631D" w:rsidP="006D631D">
      <w:pPr>
        <w:pStyle w:val="BodyText"/>
        <w:numPr>
          <w:ilvl w:val="0"/>
          <w:numId w:val="41"/>
        </w:numPr>
        <w:spacing w:line="240" w:lineRule="auto"/>
        <w:rPr>
          <w:sz w:val="24"/>
          <w:szCs w:val="24"/>
        </w:rPr>
      </w:pPr>
      <w:r>
        <w:rPr>
          <w:sz w:val="24"/>
          <w:szCs w:val="24"/>
        </w:rPr>
        <w:t>Chanhassen resident Tammy Zywotko</w:t>
      </w:r>
    </w:p>
    <w:p w14:paraId="25806209" w14:textId="56B5A0E0" w:rsidR="006D631D" w:rsidRDefault="006D631D" w:rsidP="006D631D">
      <w:pPr>
        <w:pStyle w:val="BodyText"/>
        <w:numPr>
          <w:ilvl w:val="0"/>
          <w:numId w:val="41"/>
        </w:numPr>
        <w:spacing w:line="240" w:lineRule="auto"/>
        <w:rPr>
          <w:sz w:val="24"/>
          <w:szCs w:val="24"/>
        </w:rPr>
      </w:pPr>
      <w:r>
        <w:rPr>
          <w:sz w:val="24"/>
          <w:szCs w:val="24"/>
        </w:rPr>
        <w:t xml:space="preserve">Chanhassen resident </w:t>
      </w:r>
      <w:r w:rsidR="00CF1150">
        <w:rPr>
          <w:sz w:val="24"/>
          <w:szCs w:val="24"/>
        </w:rPr>
        <w:t>Faith Staut</w:t>
      </w:r>
    </w:p>
    <w:p w14:paraId="2F62012F" w14:textId="5DD430CA" w:rsidR="006D631D" w:rsidRDefault="006D631D" w:rsidP="006D631D">
      <w:pPr>
        <w:pStyle w:val="BodyText"/>
        <w:spacing w:line="240" w:lineRule="auto"/>
        <w:ind w:left="360"/>
        <w:rPr>
          <w:sz w:val="24"/>
          <w:szCs w:val="24"/>
        </w:rPr>
      </w:pPr>
    </w:p>
    <w:p w14:paraId="3060AD3B" w14:textId="1F95037D" w:rsidR="006D631D" w:rsidRDefault="008A1981" w:rsidP="006D631D">
      <w:pPr>
        <w:pStyle w:val="BodyText"/>
        <w:spacing w:line="240" w:lineRule="auto"/>
        <w:ind w:left="360"/>
        <w:rPr>
          <w:sz w:val="24"/>
          <w:szCs w:val="24"/>
        </w:rPr>
      </w:pPr>
      <w:r>
        <w:rPr>
          <w:sz w:val="24"/>
          <w:szCs w:val="24"/>
        </w:rPr>
        <w:t>All</w:t>
      </w:r>
      <w:r w:rsidR="006D631D">
        <w:rPr>
          <w:sz w:val="24"/>
          <w:szCs w:val="24"/>
        </w:rPr>
        <w:t xml:space="preserve"> spoke about their concerns about masks, asking the District not to require them in the coming year.  They all said they would like parent choice in determining whether or not their child should have to wear a mask while at school in 2021-22.</w:t>
      </w:r>
    </w:p>
    <w:p w14:paraId="32B3A009" w14:textId="300F5A01" w:rsidR="008A1981" w:rsidRDefault="008A1981" w:rsidP="006D631D">
      <w:pPr>
        <w:pStyle w:val="BodyText"/>
        <w:spacing w:line="240" w:lineRule="auto"/>
        <w:ind w:left="360"/>
        <w:rPr>
          <w:sz w:val="24"/>
          <w:szCs w:val="24"/>
        </w:rPr>
      </w:pPr>
    </w:p>
    <w:p w14:paraId="57FC9EF2" w14:textId="7EEBB6AF" w:rsidR="008A1981" w:rsidRDefault="008A1981" w:rsidP="006D631D">
      <w:pPr>
        <w:pStyle w:val="BodyText"/>
        <w:spacing w:line="240" w:lineRule="auto"/>
        <w:ind w:left="360"/>
        <w:rPr>
          <w:sz w:val="24"/>
          <w:szCs w:val="24"/>
        </w:rPr>
      </w:pPr>
      <w:r>
        <w:rPr>
          <w:sz w:val="24"/>
          <w:szCs w:val="24"/>
        </w:rPr>
        <w:t>Chairperson Vitale thanked the community members for their comments.</w:t>
      </w:r>
    </w:p>
    <w:p w14:paraId="0E96A42E" w14:textId="77777777" w:rsidR="00561767" w:rsidRDefault="00561767" w:rsidP="00F72093">
      <w:pPr>
        <w:ind w:left="360" w:hanging="360"/>
        <w:jc w:val="both"/>
        <w:rPr>
          <w:rFonts w:ascii="Arial" w:hAnsi="Arial" w:cs="Arial"/>
          <w:szCs w:val="24"/>
        </w:rPr>
      </w:pPr>
    </w:p>
    <w:p w14:paraId="1A475828" w14:textId="62509145" w:rsidR="00F72093" w:rsidRDefault="00561767" w:rsidP="00F72093">
      <w:pPr>
        <w:ind w:left="360" w:hanging="360"/>
        <w:jc w:val="both"/>
        <w:rPr>
          <w:rFonts w:ascii="Arial" w:hAnsi="Arial" w:cs="Arial"/>
          <w:b/>
          <w:szCs w:val="24"/>
          <w:u w:val="single"/>
        </w:rPr>
      </w:pPr>
      <w:r>
        <w:rPr>
          <w:rFonts w:ascii="Arial" w:hAnsi="Arial" w:cs="Arial"/>
          <w:szCs w:val="24"/>
        </w:rPr>
        <w:t>4</w:t>
      </w:r>
      <w:r w:rsidR="00F72093" w:rsidRPr="00D560FF">
        <w:rPr>
          <w:rFonts w:ascii="Arial" w:hAnsi="Arial" w:cs="Arial"/>
          <w:szCs w:val="24"/>
        </w:rPr>
        <w:t>.</w:t>
      </w:r>
      <w:r w:rsidR="00F72093" w:rsidRPr="00D560FF">
        <w:rPr>
          <w:rFonts w:ascii="Arial" w:hAnsi="Arial" w:cs="Arial"/>
          <w:szCs w:val="24"/>
        </w:rPr>
        <w:tab/>
      </w:r>
      <w:r w:rsidR="00A96931">
        <w:rPr>
          <w:rFonts w:ascii="Arial" w:hAnsi="Arial" w:cs="Arial"/>
          <w:b/>
          <w:szCs w:val="24"/>
          <w:u w:val="single"/>
        </w:rPr>
        <w:t xml:space="preserve">APPROVAL OF </w:t>
      </w:r>
      <w:r w:rsidR="004D05EB">
        <w:rPr>
          <w:rFonts w:ascii="Arial" w:hAnsi="Arial" w:cs="Arial"/>
          <w:b/>
          <w:szCs w:val="24"/>
          <w:u w:val="single"/>
        </w:rPr>
        <w:t>R</w:t>
      </w:r>
      <w:r w:rsidR="00A96931">
        <w:rPr>
          <w:rFonts w:ascii="Arial" w:hAnsi="Arial" w:cs="Arial"/>
          <w:b/>
          <w:szCs w:val="24"/>
          <w:u w:val="single"/>
        </w:rPr>
        <w:t>ESOLUTION CALLING THE SCHOOL BOARD ELECTION</w:t>
      </w:r>
    </w:p>
    <w:p w14:paraId="71E64BB6" w14:textId="2AF383F9" w:rsidR="00257A1E" w:rsidRDefault="00257A1E" w:rsidP="00F72093">
      <w:pPr>
        <w:ind w:left="360" w:hanging="360"/>
        <w:jc w:val="both"/>
        <w:rPr>
          <w:rFonts w:ascii="Arial" w:hAnsi="Arial" w:cs="Arial"/>
          <w:b/>
          <w:szCs w:val="24"/>
          <w:u w:val="single"/>
        </w:rPr>
      </w:pPr>
    </w:p>
    <w:p w14:paraId="4C5EE429" w14:textId="17A6E4A5" w:rsidR="00257A1E" w:rsidRPr="00257A1E" w:rsidRDefault="00257A1E" w:rsidP="00257A1E">
      <w:pPr>
        <w:ind w:left="360"/>
        <w:jc w:val="both"/>
        <w:rPr>
          <w:rFonts w:ascii="Arial" w:hAnsi="Arial" w:cs="Arial"/>
          <w:bCs/>
          <w:szCs w:val="24"/>
        </w:rPr>
      </w:pPr>
      <w:r w:rsidRPr="00257A1E">
        <w:rPr>
          <w:rFonts w:ascii="Arial" w:hAnsi="Arial" w:cs="Arial"/>
          <w:bCs/>
          <w:szCs w:val="24"/>
        </w:rPr>
        <w:t xml:space="preserve">Executive Director of Finance and Operations Paul Bourgeois explained that in accordance </w:t>
      </w:r>
      <w:r w:rsidRPr="00257A1E">
        <w:rPr>
          <w:rFonts w:ascii="Arial" w:hAnsi="Arial" w:cs="Arial"/>
          <w:szCs w:val="24"/>
        </w:rPr>
        <w:t xml:space="preserve">with Minnesota Statutes 205A.07 Subd. 3, the </w:t>
      </w:r>
      <w:r w:rsidR="004D05EB">
        <w:rPr>
          <w:rFonts w:ascii="Arial" w:hAnsi="Arial" w:cs="Arial"/>
          <w:szCs w:val="24"/>
        </w:rPr>
        <w:t>s</w:t>
      </w:r>
      <w:r w:rsidRPr="00257A1E">
        <w:rPr>
          <w:rFonts w:ascii="Arial" w:hAnsi="Arial" w:cs="Arial"/>
          <w:szCs w:val="24"/>
        </w:rPr>
        <w:t xml:space="preserve">chool </w:t>
      </w:r>
      <w:r w:rsidR="004D05EB">
        <w:rPr>
          <w:rFonts w:ascii="Arial" w:hAnsi="Arial" w:cs="Arial"/>
          <w:szCs w:val="24"/>
        </w:rPr>
        <w:t>b</w:t>
      </w:r>
      <w:r w:rsidRPr="00257A1E">
        <w:rPr>
          <w:rFonts w:ascii="Arial" w:hAnsi="Arial" w:cs="Arial"/>
          <w:szCs w:val="24"/>
        </w:rPr>
        <w:t>oard of a school district must adopt a resolution to call a general school district election.</w:t>
      </w:r>
      <w:r w:rsidR="004D05EB">
        <w:rPr>
          <w:rFonts w:ascii="Arial" w:hAnsi="Arial" w:cs="Arial"/>
          <w:szCs w:val="24"/>
        </w:rPr>
        <w:t xml:space="preserve">  </w:t>
      </w:r>
      <w:r w:rsidRPr="00257A1E">
        <w:rPr>
          <w:rFonts w:ascii="Arial" w:hAnsi="Arial" w:cs="Arial"/>
          <w:szCs w:val="24"/>
        </w:rPr>
        <w:t>The district must give written notice of the general election to the county auditor of each county in which the school district is located in whole or in part no later than 74 days before the election.</w:t>
      </w:r>
      <w:r w:rsidR="004D05EB">
        <w:rPr>
          <w:rFonts w:ascii="Arial" w:hAnsi="Arial" w:cs="Arial"/>
          <w:szCs w:val="24"/>
        </w:rPr>
        <w:t xml:space="preserve">  </w:t>
      </w:r>
      <w:r w:rsidRPr="00257A1E">
        <w:rPr>
          <w:rFonts w:ascii="Arial" w:hAnsi="Arial" w:cs="Arial"/>
          <w:szCs w:val="24"/>
        </w:rPr>
        <w:t>In 2021, Election Day is Tuesday, November 2, resulting in the final day to notify the county auditor being August 20, 2021.</w:t>
      </w:r>
      <w:r>
        <w:rPr>
          <w:rFonts w:ascii="Arial" w:hAnsi="Arial" w:cs="Arial"/>
          <w:szCs w:val="24"/>
        </w:rPr>
        <w:t xml:space="preserve">  </w:t>
      </w:r>
      <w:r w:rsidRPr="00257A1E">
        <w:rPr>
          <w:rFonts w:ascii="Arial" w:hAnsi="Arial" w:cs="Arial"/>
          <w:szCs w:val="24"/>
        </w:rPr>
        <w:t>The filing period is July 27 – August 10, 2021.</w:t>
      </w:r>
      <w:r w:rsidR="004D05EB">
        <w:rPr>
          <w:rFonts w:ascii="Arial" w:hAnsi="Arial" w:cs="Arial"/>
          <w:szCs w:val="24"/>
        </w:rPr>
        <w:t xml:space="preserve">  </w:t>
      </w:r>
      <w:r w:rsidRPr="00257A1E">
        <w:rPr>
          <w:rFonts w:ascii="Arial" w:hAnsi="Arial" w:cs="Arial"/>
          <w:szCs w:val="24"/>
        </w:rPr>
        <w:t xml:space="preserve">The deadline for a candidate to withdraw is 5:00 PM on </w:t>
      </w:r>
      <w:r w:rsidR="004D05EB">
        <w:rPr>
          <w:rFonts w:ascii="Arial" w:hAnsi="Arial" w:cs="Arial"/>
          <w:szCs w:val="24"/>
        </w:rPr>
        <w:t>August 12, 2021.</w:t>
      </w:r>
    </w:p>
    <w:p w14:paraId="6F63C58B" w14:textId="77777777" w:rsidR="00257A1E" w:rsidRPr="00257A1E" w:rsidRDefault="00257A1E" w:rsidP="00257A1E">
      <w:pPr>
        <w:pStyle w:val="BodyText"/>
        <w:spacing w:line="240" w:lineRule="auto"/>
        <w:rPr>
          <w:rFonts w:cs="Arial"/>
          <w:sz w:val="24"/>
          <w:szCs w:val="24"/>
        </w:rPr>
      </w:pPr>
    </w:p>
    <w:p w14:paraId="619E5EBA" w14:textId="47E1F0DD" w:rsidR="00257A1E" w:rsidRDefault="00257A1E" w:rsidP="00257A1E">
      <w:pPr>
        <w:pStyle w:val="BodyText"/>
        <w:spacing w:line="240" w:lineRule="auto"/>
        <w:ind w:left="360"/>
        <w:rPr>
          <w:rFonts w:cs="Arial"/>
          <w:sz w:val="24"/>
          <w:szCs w:val="24"/>
        </w:rPr>
      </w:pPr>
      <w:r>
        <w:rPr>
          <w:rFonts w:cs="Arial"/>
          <w:sz w:val="24"/>
          <w:szCs w:val="24"/>
        </w:rPr>
        <w:t>Mr. Bourgeois explained that the</w:t>
      </w:r>
      <w:r w:rsidRPr="00257A1E">
        <w:rPr>
          <w:rFonts w:cs="Arial"/>
          <w:sz w:val="24"/>
          <w:szCs w:val="24"/>
        </w:rPr>
        <w:t xml:space="preserve"> recommended resolution has been reviewed by the law firm of Knutson, Flynn &amp; Deans to comply with all applicable Minnesota Statutes that pertain to </w:t>
      </w:r>
      <w:r w:rsidR="00FE211A">
        <w:rPr>
          <w:rFonts w:cs="Arial"/>
          <w:sz w:val="24"/>
          <w:szCs w:val="24"/>
        </w:rPr>
        <w:t>school board elections.</w:t>
      </w:r>
    </w:p>
    <w:p w14:paraId="6C23F27D" w14:textId="3A1A9701" w:rsidR="00257A1E" w:rsidRDefault="00257A1E" w:rsidP="00257A1E">
      <w:pPr>
        <w:pStyle w:val="BodyText"/>
        <w:spacing w:line="240" w:lineRule="auto"/>
        <w:ind w:left="360"/>
        <w:rPr>
          <w:rFonts w:cs="Arial"/>
          <w:sz w:val="24"/>
          <w:szCs w:val="24"/>
        </w:rPr>
      </w:pPr>
    </w:p>
    <w:p w14:paraId="291FC2ED" w14:textId="1B87FB19" w:rsidR="00257A1E" w:rsidRDefault="00986E2F" w:rsidP="00257A1E">
      <w:pPr>
        <w:pStyle w:val="BodyText"/>
        <w:spacing w:line="240" w:lineRule="auto"/>
        <w:ind w:left="360"/>
        <w:rPr>
          <w:rFonts w:cs="Arial"/>
          <w:sz w:val="24"/>
          <w:szCs w:val="24"/>
        </w:rPr>
      </w:pPr>
      <w:r>
        <w:rPr>
          <w:rFonts w:cs="Arial"/>
          <w:sz w:val="24"/>
          <w:szCs w:val="24"/>
        </w:rPr>
        <w:t xml:space="preserve">Wagner moved, Becker seconded, </w:t>
      </w:r>
      <w:r w:rsidR="00257A1E">
        <w:rPr>
          <w:rFonts w:cs="Arial"/>
          <w:sz w:val="24"/>
          <w:szCs w:val="24"/>
        </w:rPr>
        <w:t xml:space="preserve">that the Board approve the resolution as presented.  Upon vote being taken thereon, the motion carried </w:t>
      </w:r>
      <w:r w:rsidR="00CE32C7">
        <w:rPr>
          <w:rFonts w:cs="Arial"/>
          <w:sz w:val="24"/>
          <w:szCs w:val="24"/>
        </w:rPr>
        <w:t>unanimously.</w:t>
      </w:r>
    </w:p>
    <w:p w14:paraId="4AB8A1EF" w14:textId="28291BFA" w:rsidR="00523759" w:rsidRDefault="00523759" w:rsidP="00257A1E">
      <w:pPr>
        <w:pStyle w:val="BodyText"/>
        <w:spacing w:line="240" w:lineRule="auto"/>
        <w:ind w:left="360"/>
        <w:rPr>
          <w:rFonts w:cs="Arial"/>
          <w:sz w:val="24"/>
          <w:szCs w:val="24"/>
        </w:rPr>
      </w:pPr>
    </w:p>
    <w:p w14:paraId="7B3084FC" w14:textId="2DF7A976" w:rsidR="00346036" w:rsidRDefault="00561767" w:rsidP="00346036">
      <w:pPr>
        <w:ind w:left="360" w:hanging="360"/>
        <w:jc w:val="both"/>
        <w:rPr>
          <w:rFonts w:ascii="Arial" w:hAnsi="Arial" w:cs="Arial"/>
          <w:b/>
          <w:szCs w:val="24"/>
          <w:u w:val="single"/>
        </w:rPr>
      </w:pPr>
      <w:r>
        <w:rPr>
          <w:rFonts w:ascii="Arial" w:hAnsi="Arial" w:cs="Arial"/>
          <w:szCs w:val="24"/>
        </w:rPr>
        <w:t>5</w:t>
      </w:r>
      <w:r w:rsidR="00346036" w:rsidRPr="00D560FF">
        <w:rPr>
          <w:rFonts w:ascii="Arial" w:hAnsi="Arial" w:cs="Arial"/>
          <w:szCs w:val="24"/>
        </w:rPr>
        <w:t>.</w:t>
      </w:r>
      <w:r w:rsidR="00346036" w:rsidRPr="00D560FF">
        <w:rPr>
          <w:rFonts w:ascii="Arial" w:hAnsi="Arial" w:cs="Arial"/>
          <w:szCs w:val="24"/>
        </w:rPr>
        <w:tab/>
      </w:r>
      <w:r w:rsidR="00A96931">
        <w:rPr>
          <w:rFonts w:ascii="Arial" w:hAnsi="Arial" w:cs="Arial"/>
          <w:b/>
          <w:szCs w:val="24"/>
          <w:u w:val="single"/>
        </w:rPr>
        <w:t>REPORT ON SOLAR GARDENS</w:t>
      </w:r>
    </w:p>
    <w:p w14:paraId="5DB2CC64" w14:textId="2F58123D" w:rsidR="00986E2F" w:rsidRDefault="00986E2F" w:rsidP="00346036">
      <w:pPr>
        <w:ind w:left="360" w:hanging="360"/>
        <w:jc w:val="both"/>
        <w:rPr>
          <w:rFonts w:ascii="Arial" w:hAnsi="Arial" w:cs="Arial"/>
          <w:b/>
          <w:szCs w:val="24"/>
          <w:u w:val="single"/>
        </w:rPr>
      </w:pPr>
    </w:p>
    <w:p w14:paraId="78C82AE4" w14:textId="0D60B9E2" w:rsidR="007623D1" w:rsidRPr="00003020" w:rsidRDefault="007623D1" w:rsidP="00003020">
      <w:pPr>
        <w:ind w:left="360"/>
        <w:jc w:val="both"/>
        <w:rPr>
          <w:rFonts w:ascii="Arial" w:hAnsi="Arial" w:cs="Arial"/>
          <w:bCs/>
          <w:szCs w:val="24"/>
        </w:rPr>
      </w:pPr>
      <w:r>
        <w:rPr>
          <w:rFonts w:ascii="Arial" w:hAnsi="Arial" w:cs="Arial"/>
          <w:bCs/>
          <w:szCs w:val="24"/>
        </w:rPr>
        <w:t>Executive Director of Finance and Operations Paul Bourgeois began by noting that t</w:t>
      </w:r>
      <w:r w:rsidR="00986E2F">
        <w:rPr>
          <w:rFonts w:ascii="Arial" w:hAnsi="Arial" w:cs="Arial"/>
          <w:bCs/>
          <w:szCs w:val="24"/>
        </w:rPr>
        <w:t>he District is continuously looking to reduce costs of operations in order to free up more resources for direct educational programs</w:t>
      </w:r>
      <w:r>
        <w:rPr>
          <w:rFonts w:ascii="Arial" w:hAnsi="Arial" w:cs="Arial"/>
          <w:bCs/>
          <w:szCs w:val="24"/>
        </w:rPr>
        <w:t xml:space="preserve">.  </w:t>
      </w:r>
      <w:r w:rsidR="00986E2F">
        <w:rPr>
          <w:rFonts w:ascii="Arial" w:hAnsi="Arial" w:cs="Arial"/>
          <w:bCs/>
          <w:szCs w:val="24"/>
        </w:rPr>
        <w:t xml:space="preserve">One area that the District has concentrated on is the usage of electricity.  The District has been gradually converting all lights in District facilities to LED lighting.  Another area that the District has been working on is in reducing electrical bills through credits received for purchasing wind-generated and solar-generated electricity, commonly called renewable energy </w:t>
      </w:r>
      <w:r w:rsidR="00986E2F">
        <w:rPr>
          <w:rFonts w:ascii="Arial" w:hAnsi="Arial" w:cs="Arial"/>
          <w:bCs/>
          <w:szCs w:val="24"/>
        </w:rPr>
        <w:lastRenderedPageBreak/>
        <w:t>sources</w:t>
      </w:r>
      <w:r w:rsidR="00003020">
        <w:rPr>
          <w:rFonts w:ascii="Arial" w:hAnsi="Arial" w:cs="Arial"/>
          <w:bCs/>
          <w:szCs w:val="24"/>
        </w:rPr>
        <w:t xml:space="preserve">.  </w:t>
      </w:r>
      <w:r w:rsidRPr="00003020">
        <w:rPr>
          <w:rFonts w:ascii="Arial" w:hAnsi="Arial" w:cs="Arial"/>
          <w:szCs w:val="24"/>
        </w:rPr>
        <w:t>There are significant credits available through a variety of programs offered by utilities at various times for the use of renewable energy that can serve as a hedge against rising energy prices.</w:t>
      </w:r>
    </w:p>
    <w:p w14:paraId="32226B15" w14:textId="77777777" w:rsidR="007623D1" w:rsidRPr="00003020" w:rsidRDefault="007623D1" w:rsidP="00003020">
      <w:pPr>
        <w:ind w:left="360"/>
        <w:jc w:val="both"/>
        <w:rPr>
          <w:rFonts w:ascii="Arial" w:hAnsi="Arial" w:cs="Arial"/>
          <w:szCs w:val="24"/>
        </w:rPr>
      </w:pPr>
    </w:p>
    <w:p w14:paraId="6D72E103" w14:textId="1506F28A" w:rsidR="007623D1" w:rsidRPr="00003020" w:rsidRDefault="007623D1" w:rsidP="00003020">
      <w:pPr>
        <w:ind w:left="360"/>
        <w:jc w:val="both"/>
        <w:rPr>
          <w:rFonts w:ascii="Arial" w:hAnsi="Arial" w:cs="Arial"/>
          <w:szCs w:val="24"/>
        </w:rPr>
      </w:pPr>
      <w:r w:rsidRPr="00003020">
        <w:rPr>
          <w:rFonts w:ascii="Arial" w:hAnsi="Arial" w:cs="Arial"/>
          <w:szCs w:val="24"/>
        </w:rPr>
        <w:t>The District has contracted with Xcel Energy through its Renewable Connect Program for wind-generated and solar-generated electricity to power the Minnetonka High School Campus, the Minnetonka Community Education Center, the District Service Center and the District Technology Center for the next 10 years, totaling approximately 6 million kilowatt hours annually</w:t>
      </w:r>
      <w:r w:rsidR="00003020">
        <w:rPr>
          <w:rFonts w:ascii="Arial" w:hAnsi="Arial" w:cs="Arial"/>
          <w:szCs w:val="24"/>
        </w:rPr>
        <w:t xml:space="preserve">.  </w:t>
      </w:r>
      <w:r w:rsidRPr="00003020">
        <w:rPr>
          <w:rFonts w:ascii="Arial" w:hAnsi="Arial" w:cs="Arial"/>
          <w:szCs w:val="24"/>
        </w:rPr>
        <w:t>Under the Renewable Connect program, the District has locked in rates per kilowatt-hour that will only increase approximately 1.2% per year, versus an average of approximately 3% per year for other electricity from other generation.</w:t>
      </w:r>
    </w:p>
    <w:p w14:paraId="6B2F2EDE" w14:textId="77777777" w:rsidR="007623D1" w:rsidRPr="00003020" w:rsidRDefault="007623D1" w:rsidP="00003020">
      <w:pPr>
        <w:ind w:left="360"/>
        <w:jc w:val="both"/>
        <w:rPr>
          <w:rFonts w:ascii="Arial" w:hAnsi="Arial" w:cs="Arial"/>
          <w:szCs w:val="24"/>
        </w:rPr>
      </w:pPr>
    </w:p>
    <w:p w14:paraId="0C25E161" w14:textId="77777777" w:rsidR="007623D1" w:rsidRPr="00003020" w:rsidRDefault="007623D1" w:rsidP="00003020">
      <w:pPr>
        <w:ind w:left="360"/>
        <w:jc w:val="both"/>
        <w:rPr>
          <w:rFonts w:ascii="Arial" w:hAnsi="Arial" w:cs="Arial"/>
          <w:szCs w:val="24"/>
        </w:rPr>
      </w:pPr>
      <w:r w:rsidRPr="00003020">
        <w:rPr>
          <w:rFonts w:ascii="Arial" w:hAnsi="Arial" w:cs="Arial"/>
          <w:szCs w:val="24"/>
        </w:rPr>
        <w:t>The District contracted with SoCore Energy of Chicago, IL in December 2015 for 1.1 million kilowatt hours for the next 25 years through a 12.83% subscription to the Nesvold 1 Community Solar Garden located in Watertown Township in Carver County. This electricity is directed to serve Minnetonka Middle School East. The per-kilowatt-hour credits received from the solar energy generated will exceed the cost of the payment to SoCore Energy by approximately 0.4 cents in Year 1 and increasing annually up to approximately 9.7 cents in Year 25. These credits are then applied against the expense bills received from Xcel Energy to reduce the net expense of electricity to the District.</w:t>
      </w:r>
    </w:p>
    <w:p w14:paraId="2443FAEA" w14:textId="77777777" w:rsidR="007623D1" w:rsidRPr="00003020" w:rsidRDefault="007623D1" w:rsidP="00003020">
      <w:pPr>
        <w:ind w:left="360"/>
        <w:jc w:val="both"/>
        <w:rPr>
          <w:rFonts w:ascii="Arial" w:hAnsi="Arial" w:cs="Arial"/>
          <w:szCs w:val="24"/>
        </w:rPr>
      </w:pPr>
    </w:p>
    <w:p w14:paraId="5EFDB115" w14:textId="77777777" w:rsidR="007623D1" w:rsidRPr="00003020" w:rsidRDefault="007623D1" w:rsidP="00003020">
      <w:pPr>
        <w:ind w:left="360"/>
        <w:jc w:val="both"/>
        <w:rPr>
          <w:rFonts w:ascii="Arial" w:hAnsi="Arial" w:cs="Arial"/>
          <w:szCs w:val="24"/>
        </w:rPr>
      </w:pPr>
      <w:r w:rsidRPr="00003020">
        <w:rPr>
          <w:rFonts w:ascii="Arial" w:hAnsi="Arial" w:cs="Arial"/>
          <w:szCs w:val="24"/>
        </w:rPr>
        <w:t xml:space="preserve">The District also contracted with Nokomis Energy Partners, LLC of Minneapolis in June 2018 for approximately 40% of the production of the Erin Community Solar Garden near Green Isle, MN, or approximately 674,000 kWh. The credits for these kilowatt-hours are set to be 1.0 cent larger than the cost that the District will be billed by Nokomis Energy Partners, thereby insuring that the District receives a fixed credit amount over the 25-year duration of the agreement. The Erin Community Solar Garden is in production as of January 1, 2020. As this Community Solar Garden is located in Sibley County, under Xcel Energy rules for Community Solar Garden development, its electricity must be delivered to a facility in an adjacent county, which for Minnetonka ISD 276 would be Minnetonka Middle School West, which is the only District facility located in Carver County. </w:t>
      </w:r>
    </w:p>
    <w:p w14:paraId="457F56CF" w14:textId="77777777" w:rsidR="007623D1" w:rsidRPr="00003020" w:rsidRDefault="007623D1" w:rsidP="00003020">
      <w:pPr>
        <w:ind w:left="360"/>
        <w:jc w:val="both"/>
        <w:rPr>
          <w:rFonts w:ascii="Arial" w:hAnsi="Arial" w:cs="Arial"/>
          <w:szCs w:val="24"/>
        </w:rPr>
      </w:pPr>
    </w:p>
    <w:p w14:paraId="4132176B" w14:textId="77777777" w:rsidR="007623D1" w:rsidRPr="00003020" w:rsidRDefault="007623D1" w:rsidP="00003020">
      <w:pPr>
        <w:ind w:left="360"/>
        <w:jc w:val="both"/>
        <w:rPr>
          <w:rFonts w:ascii="Arial" w:hAnsi="Arial" w:cs="Arial"/>
          <w:szCs w:val="24"/>
        </w:rPr>
      </w:pPr>
      <w:r w:rsidRPr="00003020">
        <w:rPr>
          <w:rFonts w:ascii="Arial" w:hAnsi="Arial" w:cs="Arial"/>
          <w:szCs w:val="24"/>
        </w:rPr>
        <w:t>In two other agreements in 2019, the District contracted with Nokomis Energy Partners, LLC for additional Community Solar Garden Subscription agreements as listed below. The terms of these agreements are under the same tariff approved by Xcel Energy for the agreement for electricity for Minnetonka Middle School West, or 1.0 cent larger than the cost that the District will be billed by Nokomis Energy Partners, thereby insuring that the District receives a fixed credit amount over the 25-year duration of the agreement.</w:t>
      </w:r>
    </w:p>
    <w:p w14:paraId="39B94401" w14:textId="77777777" w:rsidR="007623D1" w:rsidRPr="00003020" w:rsidRDefault="007623D1" w:rsidP="00003020">
      <w:pPr>
        <w:ind w:left="360"/>
        <w:jc w:val="both"/>
        <w:rPr>
          <w:rFonts w:ascii="Arial" w:hAnsi="Arial" w:cs="Arial"/>
          <w:szCs w:val="24"/>
        </w:rPr>
      </w:pPr>
    </w:p>
    <w:p w14:paraId="1372B5EE" w14:textId="77777777" w:rsidR="007623D1" w:rsidRPr="00003020" w:rsidRDefault="007623D1" w:rsidP="00003020">
      <w:pPr>
        <w:pStyle w:val="ListParagraph"/>
        <w:numPr>
          <w:ilvl w:val="0"/>
          <w:numId w:val="40"/>
        </w:numPr>
        <w:ind w:left="1080"/>
        <w:jc w:val="both"/>
        <w:rPr>
          <w:rFonts w:ascii="Arial" w:hAnsi="Arial" w:cs="Arial"/>
          <w:szCs w:val="24"/>
        </w:rPr>
      </w:pPr>
      <w:r w:rsidRPr="00003020">
        <w:rPr>
          <w:rFonts w:ascii="Arial" w:hAnsi="Arial" w:cs="Arial"/>
          <w:szCs w:val="24"/>
        </w:rPr>
        <w:t xml:space="preserve">37% of the Mud Garden near Gaylord in Sibley County to provide approximately 633,000 kWh annually to serve the load of Minnetonka Middle School West that is not already served by the Erin Garden near Green Isle in </w:t>
      </w:r>
      <w:r w:rsidRPr="00003020">
        <w:rPr>
          <w:rFonts w:ascii="Arial" w:hAnsi="Arial" w:cs="Arial"/>
          <w:szCs w:val="24"/>
        </w:rPr>
        <w:lastRenderedPageBreak/>
        <w:t>Sibley County. This Mud Community Solar Garden is in production as of January 1, 2020.</w:t>
      </w:r>
    </w:p>
    <w:p w14:paraId="32BA1D97" w14:textId="77777777" w:rsidR="007623D1" w:rsidRPr="00003020" w:rsidRDefault="007623D1" w:rsidP="00003020">
      <w:pPr>
        <w:pStyle w:val="ListParagraph"/>
        <w:numPr>
          <w:ilvl w:val="0"/>
          <w:numId w:val="40"/>
        </w:numPr>
        <w:ind w:left="1080"/>
        <w:jc w:val="both"/>
        <w:rPr>
          <w:rFonts w:ascii="Arial" w:hAnsi="Arial" w:cs="Arial"/>
          <w:szCs w:val="24"/>
        </w:rPr>
      </w:pPr>
      <w:r w:rsidRPr="00003020">
        <w:rPr>
          <w:rFonts w:ascii="Arial" w:hAnsi="Arial" w:cs="Arial"/>
          <w:szCs w:val="24"/>
        </w:rPr>
        <w:t>40% of the Chub Garden near Northfield in Dakota County to provide approximately 694,000 kWh annually to serve 100% of the load of Groveland Elementary School and 31% of the load of Scenic Heights Elementary School.</w:t>
      </w:r>
    </w:p>
    <w:p w14:paraId="290DF130" w14:textId="77777777" w:rsidR="007623D1" w:rsidRPr="00003020" w:rsidRDefault="007623D1" w:rsidP="00003020">
      <w:pPr>
        <w:pStyle w:val="ListParagraph"/>
        <w:numPr>
          <w:ilvl w:val="0"/>
          <w:numId w:val="40"/>
        </w:numPr>
        <w:ind w:left="1080"/>
        <w:jc w:val="both"/>
        <w:rPr>
          <w:rFonts w:ascii="Arial" w:hAnsi="Arial" w:cs="Arial"/>
          <w:szCs w:val="24"/>
        </w:rPr>
      </w:pPr>
      <w:r w:rsidRPr="00003020">
        <w:rPr>
          <w:rFonts w:ascii="Arial" w:hAnsi="Arial" w:cs="Arial"/>
          <w:szCs w:val="24"/>
        </w:rPr>
        <w:t>40% of the Lyman Garden near Northfield in Rice County to provide approximately 689,000 kWh annually to serve 100% of the load of Clear Springs Elementary School and 39% of the load of Scenic Heights Elementary School. This garden will commence construction in June 2020.</w:t>
      </w:r>
    </w:p>
    <w:p w14:paraId="16EA9548" w14:textId="77777777" w:rsidR="007623D1" w:rsidRPr="00003020" w:rsidRDefault="007623D1" w:rsidP="00003020">
      <w:pPr>
        <w:pStyle w:val="ListParagraph"/>
        <w:numPr>
          <w:ilvl w:val="0"/>
          <w:numId w:val="40"/>
        </w:numPr>
        <w:ind w:left="1080"/>
        <w:jc w:val="both"/>
        <w:rPr>
          <w:rFonts w:ascii="Arial" w:hAnsi="Arial" w:cs="Arial"/>
          <w:szCs w:val="24"/>
        </w:rPr>
      </w:pPr>
      <w:r w:rsidRPr="00003020">
        <w:rPr>
          <w:rFonts w:ascii="Arial" w:hAnsi="Arial" w:cs="Arial"/>
          <w:szCs w:val="24"/>
        </w:rPr>
        <w:t>40% of the Elk Garden near Big Lake in Sherburne County to provide approximately 690,000 kWh annually to serve 100% of the load of Minnewashta Elementary School and 30% of the load of Scenic Heights Elementary School.</w:t>
      </w:r>
    </w:p>
    <w:p w14:paraId="406DB2A3" w14:textId="77777777" w:rsidR="007623D1" w:rsidRPr="00003020" w:rsidRDefault="007623D1" w:rsidP="00003020">
      <w:pPr>
        <w:pStyle w:val="ListParagraph"/>
        <w:numPr>
          <w:ilvl w:val="0"/>
          <w:numId w:val="40"/>
        </w:numPr>
        <w:ind w:left="1080"/>
        <w:jc w:val="both"/>
        <w:rPr>
          <w:rFonts w:ascii="Arial" w:hAnsi="Arial" w:cs="Arial"/>
          <w:szCs w:val="24"/>
        </w:rPr>
      </w:pPr>
      <w:r w:rsidRPr="00003020">
        <w:rPr>
          <w:rFonts w:ascii="Arial" w:hAnsi="Arial" w:cs="Arial"/>
          <w:szCs w:val="24"/>
        </w:rPr>
        <w:t>40% of the Johnnyvale Garden near Northfield in Dakota County to provide approximately 690,000 kWh annually to serve 100% of the load of Excelsior Elementary School.</w:t>
      </w:r>
    </w:p>
    <w:p w14:paraId="4B6AFBFE" w14:textId="77777777" w:rsidR="007623D1" w:rsidRPr="00003020" w:rsidRDefault="007623D1" w:rsidP="00003020">
      <w:pPr>
        <w:pStyle w:val="ListParagraph"/>
        <w:numPr>
          <w:ilvl w:val="0"/>
          <w:numId w:val="40"/>
        </w:numPr>
        <w:ind w:left="1080"/>
        <w:jc w:val="both"/>
        <w:rPr>
          <w:rFonts w:ascii="Arial" w:hAnsi="Arial" w:cs="Arial"/>
          <w:szCs w:val="24"/>
        </w:rPr>
      </w:pPr>
      <w:r w:rsidRPr="00003020">
        <w:rPr>
          <w:rFonts w:ascii="Arial" w:hAnsi="Arial" w:cs="Arial"/>
          <w:szCs w:val="24"/>
        </w:rPr>
        <w:t>20% of the Pickerel Garden near Northfield in Dakota County to provide approximately 400,000 kWh annually to serve the load of Deephaven Elementary School.</w:t>
      </w:r>
    </w:p>
    <w:p w14:paraId="625224E0" w14:textId="77777777" w:rsidR="007623D1" w:rsidRPr="00003020" w:rsidRDefault="007623D1" w:rsidP="00003020">
      <w:pPr>
        <w:ind w:left="360"/>
        <w:jc w:val="both"/>
        <w:rPr>
          <w:rFonts w:ascii="Arial" w:hAnsi="Arial" w:cs="Arial"/>
          <w:szCs w:val="24"/>
        </w:rPr>
      </w:pPr>
    </w:p>
    <w:p w14:paraId="045D8AE8" w14:textId="77777777" w:rsidR="007623D1" w:rsidRPr="00003020" w:rsidRDefault="007623D1" w:rsidP="00003020">
      <w:pPr>
        <w:ind w:left="360"/>
        <w:jc w:val="both"/>
        <w:rPr>
          <w:rFonts w:ascii="Arial" w:hAnsi="Arial" w:cs="Arial"/>
          <w:szCs w:val="24"/>
        </w:rPr>
      </w:pPr>
      <w:r w:rsidRPr="00003020">
        <w:rPr>
          <w:rFonts w:ascii="Arial" w:hAnsi="Arial" w:cs="Arial"/>
          <w:szCs w:val="24"/>
        </w:rPr>
        <w:t>The District is working with Xcel Energy to participate in the renewable energy from hydro power and solar power being developed at the site of the former Ford plant in St. Paul to provide additional renewable energy for the MOMENTUM Addition, SAIL Program at the Shorewood Education Center, and any future projects that may come up.</w:t>
      </w:r>
    </w:p>
    <w:p w14:paraId="2DC7857A" w14:textId="77777777" w:rsidR="007623D1" w:rsidRDefault="007623D1" w:rsidP="007623D1">
      <w:pPr>
        <w:jc w:val="both"/>
        <w:rPr>
          <w:rFonts w:cs="Arial"/>
          <w:szCs w:val="22"/>
        </w:rPr>
      </w:pPr>
    </w:p>
    <w:p w14:paraId="544164FA" w14:textId="02381AFC" w:rsidR="00FA761D" w:rsidRDefault="00561767" w:rsidP="00FA761D">
      <w:pPr>
        <w:ind w:left="360" w:hanging="360"/>
        <w:jc w:val="both"/>
        <w:rPr>
          <w:rFonts w:ascii="Arial" w:hAnsi="Arial" w:cs="Arial"/>
          <w:b/>
          <w:szCs w:val="24"/>
          <w:u w:val="single"/>
        </w:rPr>
      </w:pPr>
      <w:r>
        <w:rPr>
          <w:rFonts w:ascii="Arial" w:hAnsi="Arial" w:cs="Arial"/>
          <w:bCs/>
          <w:szCs w:val="24"/>
        </w:rPr>
        <w:t>6</w:t>
      </w:r>
      <w:r w:rsidR="00FA761D" w:rsidRPr="00C01FC8">
        <w:rPr>
          <w:rFonts w:ascii="Arial" w:hAnsi="Arial" w:cs="Arial"/>
          <w:bCs/>
          <w:szCs w:val="24"/>
        </w:rPr>
        <w:t>.</w:t>
      </w:r>
      <w:r w:rsidR="00FA761D" w:rsidRPr="00AB1BEB">
        <w:rPr>
          <w:rFonts w:ascii="Arial" w:hAnsi="Arial" w:cs="Arial"/>
          <w:b/>
          <w:szCs w:val="24"/>
        </w:rPr>
        <w:tab/>
      </w:r>
      <w:r w:rsidR="00A96931">
        <w:rPr>
          <w:rFonts w:ascii="Arial" w:hAnsi="Arial" w:cs="Arial"/>
          <w:b/>
          <w:szCs w:val="24"/>
          <w:u w:val="single"/>
        </w:rPr>
        <w:t>REPORT ON LONG-TERM DEBT</w:t>
      </w:r>
    </w:p>
    <w:p w14:paraId="6BCBA64E" w14:textId="77777777" w:rsidR="00FA761D" w:rsidRDefault="00FA761D" w:rsidP="00FA761D">
      <w:pPr>
        <w:ind w:left="360" w:hanging="360"/>
        <w:jc w:val="both"/>
        <w:rPr>
          <w:rFonts w:ascii="Arial" w:hAnsi="Arial" w:cs="Arial"/>
          <w:b/>
          <w:szCs w:val="24"/>
        </w:rPr>
      </w:pPr>
    </w:p>
    <w:p w14:paraId="77F2C709" w14:textId="2D0278DB" w:rsidR="00015549" w:rsidRPr="00003020" w:rsidRDefault="00003020" w:rsidP="00003020">
      <w:pPr>
        <w:ind w:left="360"/>
        <w:jc w:val="both"/>
        <w:rPr>
          <w:rFonts w:ascii="Arial" w:hAnsi="Arial" w:cs="Arial"/>
          <w:szCs w:val="24"/>
        </w:rPr>
      </w:pPr>
      <w:r w:rsidRPr="00003020">
        <w:rPr>
          <w:rFonts w:ascii="Arial" w:hAnsi="Arial" w:cs="Arial"/>
          <w:szCs w:val="24"/>
        </w:rPr>
        <w:t xml:space="preserve">Minnetonka Schools periodically issues bonds as needed to fund long-term maintenance projects or to construct targeted building additions as needed to meet the needs of the educational program for the students. Over the past few years, the majority of deferred maintenance items have been eliminated, with only a few remaining, and the District is on schedule with its long-term maintenance plan to continue to replace major building components for the fleet of buildings that have reached 50 years or more of use. The District has also done targeted additions over the past several years to serve the educational programs in an efficient manner and to serve all the students who wish to enroll in Minnetonka Public Schools. </w:t>
      </w:r>
      <w:r w:rsidR="00041E9E">
        <w:rPr>
          <w:rFonts w:ascii="Arial" w:hAnsi="Arial" w:cs="Arial"/>
          <w:szCs w:val="24"/>
        </w:rPr>
        <w:t xml:space="preserve">Mr. Bourgeois </w:t>
      </w:r>
      <w:r w:rsidRPr="00003020">
        <w:rPr>
          <w:rFonts w:ascii="Arial" w:hAnsi="Arial" w:cs="Arial"/>
          <w:szCs w:val="24"/>
        </w:rPr>
        <w:t xml:space="preserve">provided an update to the </w:t>
      </w:r>
      <w:r w:rsidR="00041E9E">
        <w:rPr>
          <w:rFonts w:ascii="Arial" w:hAnsi="Arial" w:cs="Arial"/>
          <w:szCs w:val="24"/>
        </w:rPr>
        <w:t>Bo</w:t>
      </w:r>
      <w:r w:rsidRPr="00003020">
        <w:rPr>
          <w:rFonts w:ascii="Arial" w:hAnsi="Arial" w:cs="Arial"/>
          <w:szCs w:val="24"/>
        </w:rPr>
        <w:t xml:space="preserve">ard on the various bond issues, the annual bond payments on the outstanding bond principal and a look at the current and future levels of outstanding bonds as the </w:t>
      </w:r>
      <w:r w:rsidR="00041E9E">
        <w:rPr>
          <w:rFonts w:ascii="Arial" w:hAnsi="Arial" w:cs="Arial"/>
          <w:szCs w:val="24"/>
        </w:rPr>
        <w:t>D</w:t>
      </w:r>
      <w:r w:rsidRPr="00003020">
        <w:rPr>
          <w:rFonts w:ascii="Arial" w:hAnsi="Arial" w:cs="Arial"/>
          <w:szCs w:val="24"/>
        </w:rPr>
        <w:t>istrict moves through its strategic facility initiatives and bonds are paid off over time.  </w:t>
      </w:r>
    </w:p>
    <w:p w14:paraId="70779F5C" w14:textId="41E21E3C" w:rsidR="00561767" w:rsidRDefault="00561767">
      <w:pPr>
        <w:spacing w:after="200" w:line="276" w:lineRule="auto"/>
        <w:rPr>
          <w:rFonts w:ascii="Arial" w:hAnsi="Arial" w:cs="Arial"/>
          <w:color w:val="555555"/>
          <w:sz w:val="21"/>
          <w:szCs w:val="21"/>
        </w:rPr>
      </w:pPr>
      <w:r>
        <w:rPr>
          <w:rFonts w:ascii="Arial" w:hAnsi="Arial" w:cs="Arial"/>
          <w:color w:val="555555"/>
          <w:sz w:val="21"/>
          <w:szCs w:val="21"/>
        </w:rPr>
        <w:br w:type="page"/>
      </w:r>
    </w:p>
    <w:p w14:paraId="1AAEB65F" w14:textId="77777777" w:rsidR="00003020" w:rsidRDefault="00003020" w:rsidP="00FA761D">
      <w:pPr>
        <w:ind w:left="360"/>
        <w:jc w:val="both"/>
        <w:rPr>
          <w:rFonts w:ascii="Arial" w:hAnsi="Arial" w:cs="Arial"/>
          <w:color w:val="555555"/>
          <w:sz w:val="21"/>
          <w:szCs w:val="21"/>
        </w:rPr>
      </w:pPr>
    </w:p>
    <w:p w14:paraId="75145C1E" w14:textId="07CA2E30" w:rsidR="00015549" w:rsidRDefault="00561767" w:rsidP="00015549">
      <w:pPr>
        <w:ind w:left="360" w:hanging="360"/>
        <w:jc w:val="both"/>
        <w:rPr>
          <w:rFonts w:ascii="Arial" w:hAnsi="Arial" w:cs="Arial"/>
          <w:b/>
          <w:szCs w:val="24"/>
          <w:u w:val="single"/>
          <w:lang w:val="en"/>
        </w:rPr>
      </w:pPr>
      <w:bookmarkStart w:id="0" w:name="_Hlk79653614"/>
      <w:r>
        <w:rPr>
          <w:rFonts w:ascii="Arial" w:hAnsi="Arial" w:cs="Arial"/>
          <w:szCs w:val="24"/>
          <w:lang w:val="en"/>
        </w:rPr>
        <w:t>7</w:t>
      </w:r>
      <w:r w:rsidR="00015549">
        <w:rPr>
          <w:rFonts w:ascii="Arial" w:hAnsi="Arial" w:cs="Arial"/>
          <w:szCs w:val="24"/>
          <w:lang w:val="en"/>
        </w:rPr>
        <w:t>.</w:t>
      </w:r>
      <w:r w:rsidR="00015549">
        <w:rPr>
          <w:rFonts w:ascii="Arial" w:hAnsi="Arial" w:cs="Arial"/>
          <w:szCs w:val="24"/>
          <w:lang w:val="en"/>
        </w:rPr>
        <w:tab/>
      </w:r>
      <w:r w:rsidR="00015549">
        <w:rPr>
          <w:rFonts w:ascii="Arial" w:hAnsi="Arial" w:cs="Arial"/>
          <w:b/>
          <w:szCs w:val="24"/>
          <w:u w:val="single"/>
          <w:lang w:val="en"/>
        </w:rPr>
        <w:t>AUTHORIZATION OF SALE OF 2021G LONG-TERM FACILITIES MAINTENANCE BONDS</w:t>
      </w:r>
    </w:p>
    <w:bookmarkEnd w:id="0"/>
    <w:p w14:paraId="4031AE27" w14:textId="4CF2D8DF" w:rsidR="00015549" w:rsidRDefault="00015549" w:rsidP="00015549">
      <w:pPr>
        <w:ind w:left="360" w:hanging="360"/>
        <w:jc w:val="both"/>
        <w:rPr>
          <w:rFonts w:ascii="Arial" w:hAnsi="Arial" w:cs="Arial"/>
          <w:b/>
          <w:szCs w:val="24"/>
          <w:u w:val="single"/>
          <w:lang w:val="en"/>
        </w:rPr>
      </w:pPr>
    </w:p>
    <w:p w14:paraId="01AF7E45" w14:textId="6919798A" w:rsidR="00015549" w:rsidRPr="00015549" w:rsidRDefault="00015549" w:rsidP="00015549">
      <w:pPr>
        <w:ind w:left="360"/>
        <w:jc w:val="both"/>
        <w:rPr>
          <w:rFonts w:ascii="Arial" w:hAnsi="Arial" w:cs="Arial"/>
          <w:bCs/>
          <w:szCs w:val="24"/>
          <w:lang w:val="en"/>
        </w:rPr>
      </w:pPr>
      <w:r w:rsidRPr="00015549">
        <w:rPr>
          <w:rFonts w:ascii="Arial" w:hAnsi="Arial" w:cs="Arial"/>
          <w:bCs/>
          <w:szCs w:val="24"/>
          <w:lang w:val="en"/>
        </w:rPr>
        <w:t xml:space="preserve">Mr. Bourgeois explained that the District </w:t>
      </w:r>
      <w:r w:rsidRPr="00015549">
        <w:rPr>
          <w:rFonts w:ascii="Arial" w:hAnsi="Arial" w:cs="Arial"/>
          <w:szCs w:val="22"/>
        </w:rPr>
        <w:t>maintains a rolling 10-Year Long Term Facility Maintenance Plan to keep the District’s over 1.8 million square feet of buildings and 255 acres of outdoor facilities in a state of good repair. The FY22-FY31 Long Term Facilities Maintenance Plan approved by the School Board at the June 17, 2021, Special School Board Meeting includes $6,245,000 in necessary projects for Fiscal Year 2023 (FY23), which begins on July 1, 2022.</w:t>
      </w:r>
      <w:r>
        <w:rPr>
          <w:rFonts w:ascii="Arial" w:hAnsi="Arial" w:cs="Arial"/>
          <w:szCs w:val="22"/>
        </w:rPr>
        <w:t xml:space="preserve">  </w:t>
      </w:r>
      <w:r w:rsidRPr="00015549">
        <w:rPr>
          <w:rFonts w:ascii="Arial" w:hAnsi="Arial" w:cs="Arial"/>
          <w:szCs w:val="22"/>
        </w:rPr>
        <w:t xml:space="preserve">The majority of the FY23 projects will be competed in </w:t>
      </w:r>
      <w:r>
        <w:rPr>
          <w:rFonts w:ascii="Arial" w:hAnsi="Arial" w:cs="Arial"/>
          <w:szCs w:val="22"/>
        </w:rPr>
        <w:t>s</w:t>
      </w:r>
      <w:r w:rsidRPr="00015549">
        <w:rPr>
          <w:rFonts w:ascii="Arial" w:hAnsi="Arial" w:cs="Arial"/>
          <w:szCs w:val="22"/>
        </w:rPr>
        <w:t>ummer 2022 in the period when school is not in session from approximately June 15 through August 15. Projects for summer 2022 work are currently in the design and permitting process in order to obtain the most favorable bid pricing. The Minnesota Department of Education reviewed the 10-Year Plan in late June 2021 as required by statute and approved the issuance of $6,245,000 in bonds for the FY23 projects.</w:t>
      </w:r>
    </w:p>
    <w:p w14:paraId="448BBFAF" w14:textId="77777777" w:rsidR="00015549" w:rsidRPr="00015549" w:rsidRDefault="00015549" w:rsidP="00015549">
      <w:pPr>
        <w:jc w:val="both"/>
        <w:rPr>
          <w:rFonts w:ascii="Arial" w:hAnsi="Arial" w:cs="Arial"/>
          <w:szCs w:val="22"/>
        </w:rPr>
      </w:pPr>
    </w:p>
    <w:p w14:paraId="40457345" w14:textId="77777777" w:rsidR="00015549" w:rsidRPr="00015549" w:rsidRDefault="00015549" w:rsidP="00015549">
      <w:pPr>
        <w:ind w:left="360"/>
        <w:jc w:val="both"/>
        <w:rPr>
          <w:rFonts w:ascii="Arial" w:hAnsi="Arial" w:cs="Arial"/>
          <w:szCs w:val="22"/>
        </w:rPr>
      </w:pPr>
      <w:r w:rsidRPr="00015549">
        <w:rPr>
          <w:rFonts w:ascii="Arial" w:hAnsi="Arial" w:cs="Arial"/>
          <w:szCs w:val="22"/>
        </w:rPr>
        <w:t>Authorization is being requested to sell the $6,245,000 in bonds at this time. The interest rate environment is very favorable toward selling the bonds at low interest rates. Once authorized, the bonds will be sold in late August with approval of the sale terms at the September 2, 2021, School Board Meeting, which is in time for inclusion of the bond payments in the 21 Pay 22 Preliminary Levy.</w:t>
      </w:r>
    </w:p>
    <w:p w14:paraId="4363EE9D" w14:textId="77777777" w:rsidR="00015549" w:rsidRPr="00015549" w:rsidRDefault="00015549" w:rsidP="00015549">
      <w:pPr>
        <w:ind w:left="360"/>
        <w:jc w:val="both"/>
        <w:rPr>
          <w:rFonts w:ascii="Arial" w:hAnsi="Arial" w:cs="Arial"/>
          <w:szCs w:val="22"/>
        </w:rPr>
      </w:pPr>
    </w:p>
    <w:p w14:paraId="6BC5E0FD" w14:textId="162C061D" w:rsidR="00015549" w:rsidRDefault="00015549" w:rsidP="00015549">
      <w:pPr>
        <w:ind w:left="360"/>
        <w:jc w:val="both"/>
        <w:rPr>
          <w:rFonts w:ascii="Arial" w:hAnsi="Arial" w:cs="Arial"/>
          <w:szCs w:val="22"/>
        </w:rPr>
      </w:pPr>
      <w:r w:rsidRPr="00015549">
        <w:rPr>
          <w:rFonts w:ascii="Arial" w:hAnsi="Arial" w:cs="Arial"/>
          <w:szCs w:val="22"/>
        </w:rPr>
        <w:t>The authorizing resolution for the 2021G General Obligation Long Term Facilities Maintenance Bonds was written by the District’s bond counsel Dorsey &amp; Whitney.</w:t>
      </w:r>
    </w:p>
    <w:p w14:paraId="31F352E3" w14:textId="5EBFABD3" w:rsidR="00015549" w:rsidRDefault="00015549" w:rsidP="00015549">
      <w:pPr>
        <w:ind w:left="360"/>
        <w:jc w:val="both"/>
        <w:rPr>
          <w:rFonts w:ascii="Arial" w:hAnsi="Arial" w:cs="Arial"/>
          <w:szCs w:val="22"/>
        </w:rPr>
      </w:pPr>
    </w:p>
    <w:p w14:paraId="7A2FA3ED" w14:textId="7EA269CD" w:rsidR="00015549" w:rsidRDefault="00041E9E" w:rsidP="00015549">
      <w:pPr>
        <w:ind w:left="360"/>
        <w:jc w:val="both"/>
        <w:rPr>
          <w:rFonts w:ascii="Arial" w:hAnsi="Arial" w:cs="Arial"/>
          <w:szCs w:val="22"/>
        </w:rPr>
      </w:pPr>
      <w:r>
        <w:rPr>
          <w:rFonts w:ascii="Arial" w:hAnsi="Arial" w:cs="Arial"/>
          <w:szCs w:val="22"/>
        </w:rPr>
        <w:t>Ambrosen moved, Holcomb</w:t>
      </w:r>
      <w:r w:rsidR="00015549">
        <w:rPr>
          <w:rFonts w:ascii="Arial" w:hAnsi="Arial" w:cs="Arial"/>
          <w:szCs w:val="22"/>
        </w:rPr>
        <w:t xml:space="preserve"> seconded, that the Board approve the resolution as presented.  Upon vote being taken thereon, the motion carried unanimously.</w:t>
      </w:r>
    </w:p>
    <w:p w14:paraId="5CACE6FA" w14:textId="7025ED0B" w:rsidR="00FA761D" w:rsidRDefault="00FA761D" w:rsidP="00FA761D">
      <w:pPr>
        <w:ind w:left="360"/>
        <w:jc w:val="both"/>
        <w:rPr>
          <w:rFonts w:ascii="Arial" w:hAnsi="Arial" w:cs="Arial"/>
          <w:szCs w:val="24"/>
          <w:lang w:val="en"/>
        </w:rPr>
      </w:pPr>
    </w:p>
    <w:p w14:paraId="08FA80C8" w14:textId="18DBF5D9" w:rsidR="00B21872" w:rsidRDefault="00561767" w:rsidP="00B21872">
      <w:pPr>
        <w:ind w:left="360" w:hanging="360"/>
        <w:jc w:val="both"/>
        <w:rPr>
          <w:rFonts w:ascii="Arial" w:hAnsi="Arial" w:cs="Arial"/>
          <w:b/>
          <w:szCs w:val="24"/>
          <w:u w:val="single"/>
        </w:rPr>
      </w:pPr>
      <w:r>
        <w:rPr>
          <w:rFonts w:ascii="Arial" w:hAnsi="Arial" w:cs="Arial"/>
          <w:szCs w:val="24"/>
        </w:rPr>
        <w:t>8</w:t>
      </w:r>
      <w:r w:rsidR="00B21872" w:rsidRPr="00D560FF">
        <w:rPr>
          <w:rFonts w:ascii="Arial" w:hAnsi="Arial" w:cs="Arial"/>
          <w:szCs w:val="24"/>
        </w:rPr>
        <w:t>.</w:t>
      </w:r>
      <w:r w:rsidR="00B21872" w:rsidRPr="00D560FF">
        <w:rPr>
          <w:rFonts w:ascii="Arial" w:hAnsi="Arial" w:cs="Arial"/>
          <w:szCs w:val="24"/>
        </w:rPr>
        <w:tab/>
      </w:r>
      <w:r w:rsidR="00E00B03">
        <w:rPr>
          <w:rFonts w:ascii="Arial" w:hAnsi="Arial" w:cs="Arial"/>
          <w:b/>
          <w:szCs w:val="24"/>
          <w:u w:val="single"/>
        </w:rPr>
        <w:t>APPROVAL OF AP, IB, SUPPLEMENTAL AND NEW COURSE MATERIALS</w:t>
      </w:r>
    </w:p>
    <w:p w14:paraId="51FA43FB" w14:textId="77777777" w:rsidR="00015549" w:rsidRDefault="00015549" w:rsidP="00015549">
      <w:pPr>
        <w:jc w:val="both"/>
        <w:rPr>
          <w:b/>
          <w:bCs/>
        </w:rPr>
      </w:pPr>
    </w:p>
    <w:p w14:paraId="3EAC6E35" w14:textId="52767F55" w:rsidR="00041E9E" w:rsidRPr="00041E9E" w:rsidRDefault="00041E9E" w:rsidP="00041E9E">
      <w:pPr>
        <w:ind w:left="360"/>
        <w:jc w:val="both"/>
        <w:rPr>
          <w:rFonts w:ascii="Arial" w:hAnsi="Arial" w:cs="Arial"/>
          <w:szCs w:val="24"/>
        </w:rPr>
      </w:pPr>
      <w:r w:rsidRPr="00041E9E">
        <w:rPr>
          <w:rFonts w:ascii="Arial" w:hAnsi="Arial" w:cs="Arial"/>
          <w:szCs w:val="24"/>
        </w:rPr>
        <w:t>As in years past, departments and programs have identified instructional material needs for the upcoming school year. As the English Language Arts and Health Education departments engage in the curriculum review process in the coming school year, additional resources will be reviewed and brought to the Board for future implementation. Dr. Amy LaDue, Assistant Superintendent for Instruction, presented to the Board asking for Board approval of instructional materials that were evaluated by departments during the 2020-21 school year, were available for public review this summer and are recommended for full implementation at the start of the 2021-22 school year. The Board</w:t>
      </w:r>
      <w:r w:rsidR="00B60FB8">
        <w:rPr>
          <w:rFonts w:ascii="Arial" w:hAnsi="Arial" w:cs="Arial"/>
          <w:szCs w:val="24"/>
        </w:rPr>
        <w:t xml:space="preserve"> </w:t>
      </w:r>
      <w:r w:rsidRPr="00041E9E">
        <w:rPr>
          <w:rFonts w:ascii="Arial" w:hAnsi="Arial" w:cs="Arial"/>
          <w:szCs w:val="24"/>
        </w:rPr>
        <w:t>reviewed the materials at a previous study session</w:t>
      </w:r>
      <w:r w:rsidR="00376931">
        <w:rPr>
          <w:rFonts w:ascii="Arial" w:hAnsi="Arial" w:cs="Arial"/>
          <w:szCs w:val="24"/>
        </w:rPr>
        <w:t>.  The materials are:</w:t>
      </w:r>
    </w:p>
    <w:p w14:paraId="019F200E" w14:textId="77777777" w:rsidR="00041E9E" w:rsidRPr="00041E9E" w:rsidRDefault="00041E9E" w:rsidP="00041E9E">
      <w:pPr>
        <w:ind w:left="360"/>
        <w:jc w:val="both"/>
        <w:rPr>
          <w:rFonts w:ascii="Arial" w:hAnsi="Arial" w:cs="Arial"/>
          <w:szCs w:val="24"/>
        </w:rPr>
      </w:pPr>
    </w:p>
    <w:p w14:paraId="4A6B7BA9" w14:textId="06C724E4" w:rsidR="00015549" w:rsidRPr="00FE211A" w:rsidRDefault="00FE211A" w:rsidP="00015549">
      <w:pPr>
        <w:ind w:left="360"/>
        <w:jc w:val="both"/>
        <w:rPr>
          <w:rFonts w:ascii="Arial" w:hAnsi="Arial" w:cs="Arial"/>
          <w:szCs w:val="24"/>
          <w:u w:val="single"/>
        </w:rPr>
      </w:pPr>
      <w:r>
        <w:rPr>
          <w:rFonts w:ascii="Arial" w:hAnsi="Arial" w:cs="Arial"/>
          <w:szCs w:val="24"/>
          <w:u w:val="single"/>
        </w:rPr>
        <w:t>Core and Supplemental Ma</w:t>
      </w:r>
      <w:r w:rsidR="00B60FB8">
        <w:rPr>
          <w:rFonts w:ascii="Arial" w:hAnsi="Arial" w:cs="Arial"/>
          <w:szCs w:val="24"/>
          <w:u w:val="single"/>
        </w:rPr>
        <w:t>terials</w:t>
      </w:r>
    </w:p>
    <w:p w14:paraId="1873D75E" w14:textId="77777777" w:rsidR="00015549" w:rsidRPr="00015549" w:rsidRDefault="00015549" w:rsidP="00015549">
      <w:pPr>
        <w:ind w:left="360"/>
        <w:jc w:val="both"/>
        <w:rPr>
          <w:rFonts w:ascii="Arial" w:hAnsi="Arial" w:cs="Arial"/>
          <w:szCs w:val="24"/>
        </w:rPr>
      </w:pPr>
    </w:p>
    <w:p w14:paraId="2F19E3E0" w14:textId="77777777" w:rsidR="00015549" w:rsidRPr="00015549" w:rsidRDefault="00015549" w:rsidP="00015549">
      <w:pPr>
        <w:ind w:left="360"/>
        <w:jc w:val="both"/>
        <w:rPr>
          <w:rFonts w:ascii="Arial" w:hAnsi="Arial" w:cs="Arial"/>
          <w:szCs w:val="24"/>
        </w:rPr>
      </w:pPr>
      <w:r w:rsidRPr="00015549">
        <w:rPr>
          <w:rFonts w:ascii="Arial" w:hAnsi="Arial" w:cs="Arial"/>
          <w:szCs w:val="24"/>
        </w:rPr>
        <w:t xml:space="preserve">Everyday Mathematics continues to serve as the core mathematics program at the elementary level. The most recent edition of this program, Everyday Mathematics 4, </w:t>
      </w:r>
      <w:r w:rsidRPr="00015549">
        <w:rPr>
          <w:rFonts w:ascii="Arial" w:hAnsi="Arial" w:cs="Arial"/>
          <w:szCs w:val="24"/>
        </w:rPr>
        <w:lastRenderedPageBreak/>
        <w:t>provides additional core and supplemental resources, including numerous digital tools, to enhance mathematics instruction. Teachers received access to these updated digital resources to supplement existing instructional resources and enhance the e-learning experience during the 2020-21 school year. Everyday Mathematics 4 is recommended for full implementation for the 2021-22 school year.</w:t>
      </w:r>
    </w:p>
    <w:p w14:paraId="0F47E118" w14:textId="77777777" w:rsidR="00015549" w:rsidRPr="00015549" w:rsidRDefault="00015549" w:rsidP="00015549">
      <w:pPr>
        <w:ind w:left="360"/>
        <w:jc w:val="both"/>
        <w:rPr>
          <w:rFonts w:ascii="Arial" w:hAnsi="Arial" w:cs="Arial"/>
          <w:szCs w:val="24"/>
        </w:rPr>
      </w:pPr>
    </w:p>
    <w:p w14:paraId="53930B97" w14:textId="77777777" w:rsidR="00015549" w:rsidRPr="00015549" w:rsidRDefault="00015549" w:rsidP="00015549">
      <w:pPr>
        <w:ind w:left="360"/>
        <w:jc w:val="both"/>
        <w:rPr>
          <w:rFonts w:ascii="Arial" w:hAnsi="Arial" w:cs="Arial"/>
          <w:szCs w:val="24"/>
        </w:rPr>
      </w:pPr>
      <w:r w:rsidRPr="00015549">
        <w:rPr>
          <w:rFonts w:ascii="Arial" w:hAnsi="Arial" w:cs="Arial"/>
          <w:szCs w:val="24"/>
        </w:rPr>
        <w:t xml:space="preserve">Fundamentals of Neuroscience, a new science elective course addressing how the human brain works in relation to cognition, memory, and learning, will be introduced next year.  This summer  the science curriculum writing team has continued to review </w:t>
      </w:r>
      <w:r w:rsidRPr="00015549">
        <w:rPr>
          <w:rFonts w:ascii="Arial" w:hAnsi="Arial" w:cs="Arial"/>
          <w:i/>
          <w:iCs/>
          <w:szCs w:val="24"/>
        </w:rPr>
        <w:t>Neuroscience: Exploring the Brain</w:t>
      </w:r>
      <w:r w:rsidRPr="00015549">
        <w:rPr>
          <w:rFonts w:ascii="Arial" w:hAnsi="Arial" w:cs="Arial"/>
          <w:szCs w:val="24"/>
        </w:rPr>
        <w:t xml:space="preserve"> as the core text for implementation during the upcoming year.</w:t>
      </w:r>
    </w:p>
    <w:p w14:paraId="4B3090B2" w14:textId="77777777" w:rsidR="00015549" w:rsidRPr="00015549" w:rsidRDefault="00015549" w:rsidP="00015549">
      <w:pPr>
        <w:ind w:left="360"/>
        <w:jc w:val="both"/>
        <w:rPr>
          <w:rFonts w:ascii="Arial" w:hAnsi="Arial" w:cs="Arial"/>
          <w:szCs w:val="24"/>
        </w:rPr>
      </w:pPr>
    </w:p>
    <w:p w14:paraId="212BEBA3" w14:textId="5DD3D0B9" w:rsidR="00015549" w:rsidRPr="00FE211A" w:rsidRDefault="00015549" w:rsidP="00015549">
      <w:pPr>
        <w:ind w:left="360"/>
        <w:jc w:val="both"/>
        <w:rPr>
          <w:rFonts w:ascii="Arial" w:hAnsi="Arial" w:cs="Arial"/>
          <w:bCs/>
          <w:szCs w:val="24"/>
          <w:u w:val="single"/>
        </w:rPr>
      </w:pPr>
      <w:r w:rsidRPr="00FE211A">
        <w:rPr>
          <w:rFonts w:ascii="Arial" w:hAnsi="Arial" w:cs="Arial"/>
          <w:bCs/>
          <w:szCs w:val="24"/>
          <w:u w:val="single"/>
        </w:rPr>
        <w:t>Instructional Materials</w:t>
      </w:r>
    </w:p>
    <w:p w14:paraId="2CFB8011" w14:textId="77777777" w:rsidR="00015549" w:rsidRPr="00015549" w:rsidRDefault="00015549" w:rsidP="00015549">
      <w:pPr>
        <w:ind w:left="360"/>
        <w:jc w:val="both"/>
        <w:rPr>
          <w:rFonts w:ascii="Arial" w:hAnsi="Arial" w:cs="Arial"/>
          <w:b/>
          <w:szCs w:val="24"/>
        </w:rPr>
      </w:pPr>
    </w:p>
    <w:tbl>
      <w:tblPr>
        <w:tblW w:w="9535" w:type="dxa"/>
        <w:tblInd w:w="355" w:type="dxa"/>
        <w:tblLook w:val="04A0" w:firstRow="1" w:lastRow="0" w:firstColumn="1" w:lastColumn="0" w:noHBand="0" w:noVBand="1"/>
      </w:tblPr>
      <w:tblGrid>
        <w:gridCol w:w="3325"/>
        <w:gridCol w:w="3060"/>
        <w:gridCol w:w="3150"/>
      </w:tblGrid>
      <w:tr w:rsidR="00015549" w:rsidRPr="00015549" w14:paraId="11CBFA0D" w14:textId="77777777" w:rsidTr="00015549">
        <w:trPr>
          <w:trHeight w:val="547"/>
        </w:trPr>
        <w:tc>
          <w:tcPr>
            <w:tcW w:w="332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476CDA53" w14:textId="77777777" w:rsidR="00015549" w:rsidRPr="00015549" w:rsidRDefault="00015549" w:rsidP="00015549">
            <w:pPr>
              <w:ind w:left="360"/>
              <w:jc w:val="both"/>
              <w:rPr>
                <w:rFonts w:ascii="Arial" w:hAnsi="Arial" w:cs="Arial"/>
                <w:b/>
                <w:bCs/>
                <w:szCs w:val="24"/>
              </w:rPr>
            </w:pPr>
            <w:r w:rsidRPr="00015549">
              <w:rPr>
                <w:rFonts w:ascii="Arial" w:hAnsi="Arial" w:cs="Arial"/>
                <w:b/>
                <w:bCs/>
                <w:szCs w:val="24"/>
              </w:rPr>
              <w:t xml:space="preserve">Title </w:t>
            </w:r>
          </w:p>
        </w:tc>
        <w:tc>
          <w:tcPr>
            <w:tcW w:w="306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14:paraId="36008D4D" w14:textId="77777777" w:rsidR="00015549" w:rsidRPr="00015549" w:rsidRDefault="00015549" w:rsidP="00015549">
            <w:pPr>
              <w:ind w:left="360"/>
              <w:jc w:val="both"/>
              <w:rPr>
                <w:rFonts w:ascii="Arial" w:hAnsi="Arial" w:cs="Arial"/>
                <w:b/>
                <w:bCs/>
                <w:szCs w:val="24"/>
              </w:rPr>
            </w:pPr>
            <w:r w:rsidRPr="00015549">
              <w:rPr>
                <w:rFonts w:ascii="Arial" w:hAnsi="Arial" w:cs="Arial"/>
                <w:b/>
                <w:bCs/>
                <w:szCs w:val="24"/>
              </w:rPr>
              <w:t>Author</w:t>
            </w:r>
          </w:p>
        </w:tc>
        <w:tc>
          <w:tcPr>
            <w:tcW w:w="315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14:paraId="4E399312" w14:textId="77777777" w:rsidR="00015549" w:rsidRPr="00015549" w:rsidRDefault="00015549" w:rsidP="00015549">
            <w:pPr>
              <w:ind w:left="360"/>
              <w:jc w:val="both"/>
              <w:rPr>
                <w:rFonts w:ascii="Arial" w:hAnsi="Arial" w:cs="Arial"/>
                <w:b/>
                <w:bCs/>
                <w:szCs w:val="24"/>
              </w:rPr>
            </w:pPr>
            <w:r w:rsidRPr="00015549">
              <w:rPr>
                <w:rFonts w:ascii="Arial" w:hAnsi="Arial" w:cs="Arial"/>
                <w:b/>
                <w:bCs/>
                <w:szCs w:val="24"/>
              </w:rPr>
              <w:t>Course/Level</w:t>
            </w:r>
          </w:p>
        </w:tc>
      </w:tr>
      <w:tr w:rsidR="00015549" w:rsidRPr="00015549" w14:paraId="394CE7BB" w14:textId="77777777" w:rsidTr="00015549">
        <w:trPr>
          <w:trHeight w:val="547"/>
        </w:trPr>
        <w:tc>
          <w:tcPr>
            <w:tcW w:w="3325" w:type="dxa"/>
            <w:tcBorders>
              <w:top w:val="nil"/>
              <w:left w:val="single" w:sz="4" w:space="0" w:color="auto"/>
              <w:bottom w:val="single" w:sz="4" w:space="0" w:color="auto"/>
              <w:right w:val="single" w:sz="4" w:space="0" w:color="auto"/>
            </w:tcBorders>
            <w:shd w:val="clear" w:color="auto" w:fill="auto"/>
            <w:noWrap/>
            <w:vAlign w:val="bottom"/>
          </w:tcPr>
          <w:p w14:paraId="59447666" w14:textId="77777777" w:rsidR="00015549" w:rsidRPr="00015549" w:rsidRDefault="00015549" w:rsidP="00015549">
            <w:pPr>
              <w:ind w:left="360"/>
              <w:rPr>
                <w:rFonts w:ascii="Arial" w:hAnsi="Arial" w:cs="Arial"/>
                <w:szCs w:val="24"/>
              </w:rPr>
            </w:pPr>
            <w:r w:rsidRPr="00015549">
              <w:rPr>
                <w:rFonts w:ascii="Arial" w:hAnsi="Arial" w:cs="Arial"/>
                <w:szCs w:val="24"/>
              </w:rPr>
              <w:t>Everyday Mathematics 4</w:t>
            </w:r>
          </w:p>
        </w:tc>
        <w:tc>
          <w:tcPr>
            <w:tcW w:w="3060" w:type="dxa"/>
            <w:tcBorders>
              <w:top w:val="nil"/>
              <w:left w:val="nil"/>
              <w:bottom w:val="single" w:sz="4" w:space="0" w:color="auto"/>
              <w:right w:val="single" w:sz="4" w:space="0" w:color="auto"/>
            </w:tcBorders>
            <w:shd w:val="clear" w:color="auto" w:fill="auto"/>
            <w:vAlign w:val="bottom"/>
          </w:tcPr>
          <w:p w14:paraId="327F114E" w14:textId="77777777" w:rsidR="00015549" w:rsidRPr="00015549" w:rsidRDefault="00015549" w:rsidP="00015549">
            <w:pPr>
              <w:ind w:left="360"/>
              <w:rPr>
                <w:rFonts w:ascii="Arial" w:hAnsi="Arial" w:cs="Arial"/>
                <w:szCs w:val="24"/>
              </w:rPr>
            </w:pPr>
            <w:r w:rsidRPr="00015549">
              <w:rPr>
                <w:rFonts w:ascii="Arial" w:hAnsi="Arial" w:cs="Arial"/>
                <w:szCs w:val="24"/>
              </w:rPr>
              <w:t>University of Chicago STEM Authorship Team</w:t>
            </w:r>
          </w:p>
        </w:tc>
        <w:tc>
          <w:tcPr>
            <w:tcW w:w="3150" w:type="dxa"/>
            <w:tcBorders>
              <w:top w:val="nil"/>
              <w:left w:val="nil"/>
              <w:bottom w:val="single" w:sz="4" w:space="0" w:color="auto"/>
              <w:right w:val="single" w:sz="4" w:space="0" w:color="auto"/>
            </w:tcBorders>
            <w:shd w:val="clear" w:color="FFFFFF" w:fill="FFFFFF"/>
            <w:vAlign w:val="bottom"/>
          </w:tcPr>
          <w:p w14:paraId="4FC7A68A" w14:textId="77777777" w:rsidR="00015549" w:rsidRPr="00015549" w:rsidRDefault="00015549" w:rsidP="00015549">
            <w:pPr>
              <w:ind w:left="360"/>
              <w:rPr>
                <w:rFonts w:ascii="Arial" w:hAnsi="Arial" w:cs="Arial"/>
                <w:szCs w:val="24"/>
              </w:rPr>
            </w:pPr>
            <w:r w:rsidRPr="00015549">
              <w:rPr>
                <w:rFonts w:ascii="Arial" w:hAnsi="Arial" w:cs="Arial"/>
                <w:szCs w:val="24"/>
              </w:rPr>
              <w:t>Mathematics, Grades K-5</w:t>
            </w:r>
          </w:p>
        </w:tc>
      </w:tr>
      <w:tr w:rsidR="00015549" w:rsidRPr="00015549" w14:paraId="08AD9070" w14:textId="77777777" w:rsidTr="00015549">
        <w:trPr>
          <w:trHeight w:val="547"/>
        </w:trPr>
        <w:tc>
          <w:tcPr>
            <w:tcW w:w="3325" w:type="dxa"/>
            <w:tcBorders>
              <w:top w:val="nil"/>
              <w:left w:val="single" w:sz="4" w:space="0" w:color="auto"/>
              <w:bottom w:val="single" w:sz="4" w:space="0" w:color="auto"/>
              <w:right w:val="single" w:sz="4" w:space="0" w:color="auto"/>
            </w:tcBorders>
            <w:shd w:val="clear" w:color="auto" w:fill="auto"/>
            <w:noWrap/>
            <w:vAlign w:val="bottom"/>
          </w:tcPr>
          <w:p w14:paraId="5662C47A" w14:textId="77777777" w:rsidR="00015549" w:rsidRPr="00015549" w:rsidRDefault="00015549" w:rsidP="00015549">
            <w:pPr>
              <w:ind w:left="360"/>
              <w:rPr>
                <w:rFonts w:ascii="Arial" w:hAnsi="Arial" w:cs="Arial"/>
                <w:szCs w:val="24"/>
              </w:rPr>
            </w:pPr>
            <w:r w:rsidRPr="00015549">
              <w:rPr>
                <w:rFonts w:ascii="Arial" w:hAnsi="Arial" w:cs="Arial"/>
                <w:szCs w:val="24"/>
              </w:rPr>
              <w:t>Neuroscience: Exploring the Brain</w:t>
            </w:r>
          </w:p>
        </w:tc>
        <w:tc>
          <w:tcPr>
            <w:tcW w:w="3060" w:type="dxa"/>
            <w:tcBorders>
              <w:top w:val="nil"/>
              <w:left w:val="nil"/>
              <w:bottom w:val="single" w:sz="4" w:space="0" w:color="auto"/>
              <w:right w:val="single" w:sz="4" w:space="0" w:color="auto"/>
            </w:tcBorders>
            <w:shd w:val="clear" w:color="auto" w:fill="auto"/>
            <w:vAlign w:val="bottom"/>
          </w:tcPr>
          <w:p w14:paraId="26186A78" w14:textId="77777777" w:rsidR="00015549" w:rsidRPr="00015549" w:rsidRDefault="00015549" w:rsidP="00015549">
            <w:pPr>
              <w:ind w:left="360"/>
              <w:rPr>
                <w:rFonts w:ascii="Arial" w:hAnsi="Arial" w:cs="Arial"/>
                <w:szCs w:val="24"/>
              </w:rPr>
            </w:pPr>
            <w:r w:rsidRPr="00015549">
              <w:rPr>
                <w:rFonts w:ascii="Arial" w:hAnsi="Arial" w:cs="Arial"/>
                <w:szCs w:val="24"/>
              </w:rPr>
              <w:t>Mark Bear, Barry Connors, Michael A. Paradiso</w:t>
            </w:r>
          </w:p>
        </w:tc>
        <w:tc>
          <w:tcPr>
            <w:tcW w:w="3150" w:type="dxa"/>
            <w:tcBorders>
              <w:top w:val="nil"/>
              <w:left w:val="nil"/>
              <w:bottom w:val="single" w:sz="4" w:space="0" w:color="auto"/>
              <w:right w:val="single" w:sz="4" w:space="0" w:color="auto"/>
            </w:tcBorders>
            <w:shd w:val="clear" w:color="FFFFFF" w:fill="FFFFFF"/>
            <w:vAlign w:val="bottom"/>
          </w:tcPr>
          <w:p w14:paraId="11B93186" w14:textId="77777777" w:rsidR="00015549" w:rsidRPr="00015549" w:rsidRDefault="00015549" w:rsidP="00015549">
            <w:pPr>
              <w:ind w:left="360"/>
              <w:rPr>
                <w:rFonts w:ascii="Arial" w:hAnsi="Arial" w:cs="Arial"/>
                <w:szCs w:val="24"/>
              </w:rPr>
            </w:pPr>
            <w:r w:rsidRPr="00015549">
              <w:rPr>
                <w:rFonts w:ascii="Arial" w:hAnsi="Arial" w:cs="Arial"/>
                <w:szCs w:val="24"/>
              </w:rPr>
              <w:t>Fundamentals of Neuroscience</w:t>
            </w:r>
          </w:p>
        </w:tc>
      </w:tr>
    </w:tbl>
    <w:p w14:paraId="058AD95B" w14:textId="77777777" w:rsidR="00015549" w:rsidRPr="00015549" w:rsidRDefault="00015549" w:rsidP="00015549">
      <w:pPr>
        <w:ind w:left="360"/>
        <w:jc w:val="both"/>
        <w:rPr>
          <w:rFonts w:ascii="Arial" w:hAnsi="Arial" w:cs="Arial"/>
          <w:b/>
          <w:szCs w:val="24"/>
        </w:rPr>
      </w:pPr>
    </w:p>
    <w:p w14:paraId="21A3CF6C" w14:textId="194A98C7" w:rsidR="00015549" w:rsidRPr="00FE211A" w:rsidRDefault="00FE211A" w:rsidP="00015549">
      <w:pPr>
        <w:ind w:left="360"/>
        <w:jc w:val="both"/>
        <w:rPr>
          <w:rFonts w:ascii="Arial" w:hAnsi="Arial" w:cs="Arial"/>
          <w:bCs/>
          <w:szCs w:val="24"/>
          <w:u w:val="single"/>
        </w:rPr>
      </w:pPr>
      <w:r w:rsidRPr="00FE211A">
        <w:rPr>
          <w:rFonts w:ascii="Arial" w:hAnsi="Arial" w:cs="Arial"/>
          <w:bCs/>
          <w:szCs w:val="24"/>
          <w:u w:val="single"/>
        </w:rPr>
        <w:t>AP and IB Materials</w:t>
      </w:r>
    </w:p>
    <w:p w14:paraId="24593389" w14:textId="77777777" w:rsidR="00015549" w:rsidRPr="00015549" w:rsidRDefault="00015549" w:rsidP="00015549">
      <w:pPr>
        <w:ind w:left="360"/>
        <w:jc w:val="both"/>
        <w:rPr>
          <w:rFonts w:ascii="Arial" w:hAnsi="Arial" w:cs="Arial"/>
          <w:b/>
          <w:szCs w:val="24"/>
        </w:rPr>
      </w:pPr>
    </w:p>
    <w:p w14:paraId="0D1AC552" w14:textId="77777777" w:rsidR="00015549" w:rsidRPr="00015549" w:rsidRDefault="00015549" w:rsidP="00015549">
      <w:pPr>
        <w:ind w:left="360"/>
        <w:jc w:val="both"/>
        <w:rPr>
          <w:rFonts w:ascii="Arial" w:hAnsi="Arial" w:cs="Arial"/>
          <w:szCs w:val="24"/>
        </w:rPr>
      </w:pPr>
      <w:r w:rsidRPr="00015549">
        <w:rPr>
          <w:rFonts w:ascii="Arial" w:hAnsi="Arial" w:cs="Arial"/>
          <w:szCs w:val="24"/>
        </w:rPr>
        <w:t xml:space="preserve">The changing nature of the Advanced Placement (AP) and International Baccalaureate (IB) curriculum requires adjustments on a regular basis.  Advanced Learner Coordinator Laura Herbst works closely with AP and IB teachers and department chairs each year to select from available and appropriate materials.  </w:t>
      </w:r>
    </w:p>
    <w:p w14:paraId="57109741" w14:textId="77777777" w:rsidR="00015549" w:rsidRPr="00015549" w:rsidRDefault="00015549" w:rsidP="00015549">
      <w:pPr>
        <w:ind w:left="360"/>
        <w:jc w:val="both"/>
        <w:rPr>
          <w:rFonts w:ascii="Arial" w:hAnsi="Arial" w:cs="Arial"/>
          <w:szCs w:val="24"/>
        </w:rPr>
      </w:pPr>
    </w:p>
    <w:p w14:paraId="328788DB" w14:textId="77777777" w:rsidR="00015549" w:rsidRPr="00015549" w:rsidRDefault="00015549" w:rsidP="00015549">
      <w:pPr>
        <w:ind w:left="360"/>
        <w:jc w:val="both"/>
        <w:rPr>
          <w:rFonts w:ascii="Arial" w:hAnsi="Arial" w:cs="Arial"/>
          <w:szCs w:val="24"/>
        </w:rPr>
      </w:pPr>
      <w:r w:rsidRPr="00015549">
        <w:rPr>
          <w:rFonts w:ascii="Arial" w:hAnsi="Arial" w:cs="Arial"/>
          <w:szCs w:val="24"/>
        </w:rPr>
        <w:t>In addition to the criteria outlined in Policy #606, these materials are selected based upon the curriculum recommendations of the International Baccalaureate Organization, the College Board and the organizations’ trainers.  For the 2021-22 school year, AP and IB teachers have recommended implementing a number of new instructional resources to meet the demands of these programs.  The instructional resources are included in the table below.</w:t>
      </w:r>
    </w:p>
    <w:p w14:paraId="43FAC47E" w14:textId="77777777" w:rsidR="00015549" w:rsidRPr="00015549" w:rsidRDefault="00015549" w:rsidP="00015549">
      <w:pPr>
        <w:ind w:left="360"/>
        <w:jc w:val="both"/>
        <w:rPr>
          <w:rFonts w:ascii="Arial" w:hAnsi="Arial" w:cs="Arial"/>
          <w:b/>
          <w:szCs w:val="24"/>
        </w:rPr>
      </w:pPr>
    </w:p>
    <w:tbl>
      <w:tblPr>
        <w:tblW w:w="9472" w:type="dxa"/>
        <w:tblInd w:w="355" w:type="dxa"/>
        <w:tblLook w:val="04A0" w:firstRow="1" w:lastRow="0" w:firstColumn="1" w:lastColumn="0" w:noHBand="0" w:noVBand="1"/>
      </w:tblPr>
      <w:tblGrid>
        <w:gridCol w:w="3505"/>
        <w:gridCol w:w="3600"/>
        <w:gridCol w:w="2367"/>
      </w:tblGrid>
      <w:tr w:rsidR="00015549" w:rsidRPr="00015549" w14:paraId="47F9A535" w14:textId="77777777" w:rsidTr="00015549">
        <w:trPr>
          <w:trHeight w:val="332"/>
        </w:trPr>
        <w:tc>
          <w:tcPr>
            <w:tcW w:w="350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14:paraId="0650F6CF" w14:textId="77777777" w:rsidR="00015549" w:rsidRPr="00015549" w:rsidRDefault="00015549" w:rsidP="00015549">
            <w:pPr>
              <w:ind w:left="360"/>
              <w:jc w:val="both"/>
              <w:rPr>
                <w:rFonts w:ascii="Arial" w:hAnsi="Arial" w:cs="Arial"/>
                <w:b/>
                <w:bCs/>
                <w:szCs w:val="24"/>
              </w:rPr>
            </w:pPr>
            <w:r w:rsidRPr="00015549">
              <w:rPr>
                <w:rFonts w:ascii="Arial" w:hAnsi="Arial" w:cs="Arial"/>
                <w:b/>
                <w:bCs/>
                <w:szCs w:val="24"/>
              </w:rPr>
              <w:t>Title</w:t>
            </w:r>
          </w:p>
        </w:tc>
        <w:tc>
          <w:tcPr>
            <w:tcW w:w="360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14:paraId="6B191F4A" w14:textId="77777777" w:rsidR="00015549" w:rsidRPr="00015549" w:rsidRDefault="00015549" w:rsidP="00015549">
            <w:pPr>
              <w:ind w:left="360"/>
              <w:jc w:val="both"/>
              <w:rPr>
                <w:rFonts w:ascii="Arial" w:hAnsi="Arial" w:cs="Arial"/>
                <w:b/>
                <w:bCs/>
                <w:szCs w:val="24"/>
              </w:rPr>
            </w:pPr>
            <w:r w:rsidRPr="00015549">
              <w:rPr>
                <w:rFonts w:ascii="Arial" w:hAnsi="Arial" w:cs="Arial"/>
                <w:b/>
                <w:bCs/>
                <w:szCs w:val="24"/>
              </w:rPr>
              <w:t>Author</w:t>
            </w:r>
          </w:p>
        </w:tc>
        <w:tc>
          <w:tcPr>
            <w:tcW w:w="2367"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14:paraId="3DD24DA6" w14:textId="77777777" w:rsidR="00015549" w:rsidRPr="00015549" w:rsidRDefault="00015549" w:rsidP="00015549">
            <w:pPr>
              <w:ind w:left="360"/>
              <w:jc w:val="both"/>
              <w:rPr>
                <w:rFonts w:ascii="Arial" w:hAnsi="Arial" w:cs="Arial"/>
                <w:b/>
                <w:bCs/>
                <w:szCs w:val="24"/>
              </w:rPr>
            </w:pPr>
            <w:r w:rsidRPr="00015549">
              <w:rPr>
                <w:rFonts w:ascii="Arial" w:hAnsi="Arial" w:cs="Arial"/>
                <w:b/>
                <w:bCs/>
                <w:szCs w:val="24"/>
              </w:rPr>
              <w:t>Course/Level</w:t>
            </w:r>
          </w:p>
        </w:tc>
      </w:tr>
      <w:tr w:rsidR="00015549" w:rsidRPr="00015549" w14:paraId="7886F86B" w14:textId="77777777" w:rsidTr="00015549">
        <w:trPr>
          <w:trHeight w:val="332"/>
        </w:trPr>
        <w:tc>
          <w:tcPr>
            <w:tcW w:w="35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43BC2B" w14:textId="77777777" w:rsidR="00015549" w:rsidRPr="00015549" w:rsidRDefault="00015549" w:rsidP="00015549">
            <w:pPr>
              <w:ind w:left="360"/>
              <w:rPr>
                <w:rFonts w:ascii="Arial" w:hAnsi="Arial" w:cs="Arial"/>
                <w:szCs w:val="24"/>
              </w:rPr>
            </w:pPr>
            <w:r w:rsidRPr="00015549">
              <w:rPr>
                <w:rFonts w:ascii="Arial" w:hAnsi="Arial" w:cs="Arial"/>
                <w:i/>
                <w:iCs/>
                <w:szCs w:val="24"/>
              </w:rPr>
              <w:t>Economics for the IB Diploma</w:t>
            </w:r>
          </w:p>
        </w:tc>
        <w:tc>
          <w:tcPr>
            <w:tcW w:w="3600" w:type="dxa"/>
            <w:tcBorders>
              <w:top w:val="single" w:sz="4" w:space="0" w:color="auto"/>
              <w:left w:val="nil"/>
              <w:bottom w:val="single" w:sz="4" w:space="0" w:color="auto"/>
              <w:right w:val="single" w:sz="4" w:space="0" w:color="auto"/>
            </w:tcBorders>
            <w:shd w:val="clear" w:color="auto" w:fill="FFFFFF" w:themeFill="background1"/>
            <w:noWrap/>
            <w:vAlign w:val="bottom"/>
          </w:tcPr>
          <w:p w14:paraId="74969642" w14:textId="77777777" w:rsidR="00015549" w:rsidRPr="00015549" w:rsidRDefault="00015549" w:rsidP="00015549">
            <w:pPr>
              <w:ind w:left="360"/>
              <w:rPr>
                <w:rFonts w:ascii="Arial" w:hAnsi="Arial" w:cs="Arial"/>
                <w:szCs w:val="24"/>
              </w:rPr>
            </w:pPr>
            <w:r w:rsidRPr="00015549">
              <w:rPr>
                <w:rFonts w:ascii="Arial" w:hAnsi="Arial" w:cs="Arial"/>
                <w:szCs w:val="24"/>
              </w:rPr>
              <w:t>Ellie Tragakes</w:t>
            </w:r>
          </w:p>
        </w:tc>
        <w:tc>
          <w:tcPr>
            <w:tcW w:w="2367" w:type="dxa"/>
            <w:tcBorders>
              <w:top w:val="single" w:sz="4" w:space="0" w:color="auto"/>
              <w:left w:val="nil"/>
              <w:bottom w:val="single" w:sz="4" w:space="0" w:color="auto"/>
              <w:right w:val="single" w:sz="4" w:space="0" w:color="auto"/>
            </w:tcBorders>
            <w:shd w:val="clear" w:color="auto" w:fill="FFFFFF" w:themeFill="background1"/>
            <w:noWrap/>
            <w:vAlign w:val="bottom"/>
          </w:tcPr>
          <w:p w14:paraId="500F5D9C" w14:textId="77777777" w:rsidR="00015549" w:rsidRPr="00015549" w:rsidRDefault="00015549" w:rsidP="00015549">
            <w:pPr>
              <w:ind w:left="360"/>
              <w:rPr>
                <w:rFonts w:ascii="Arial" w:hAnsi="Arial" w:cs="Arial"/>
                <w:szCs w:val="24"/>
              </w:rPr>
            </w:pPr>
            <w:r w:rsidRPr="00015549">
              <w:rPr>
                <w:rFonts w:ascii="Arial" w:hAnsi="Arial" w:cs="Arial"/>
                <w:szCs w:val="24"/>
              </w:rPr>
              <w:t>IB Economics</w:t>
            </w:r>
          </w:p>
        </w:tc>
      </w:tr>
      <w:tr w:rsidR="00015549" w:rsidRPr="00015549" w14:paraId="5A6B12B0" w14:textId="77777777" w:rsidTr="00015549">
        <w:trPr>
          <w:trHeight w:val="547"/>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14:paraId="6CF51D66" w14:textId="77777777" w:rsidR="00015549" w:rsidRPr="00015549" w:rsidRDefault="00015549" w:rsidP="00015549">
            <w:pPr>
              <w:ind w:left="360"/>
              <w:rPr>
                <w:rFonts w:ascii="Arial" w:hAnsi="Arial" w:cs="Arial"/>
                <w:szCs w:val="24"/>
              </w:rPr>
            </w:pPr>
            <w:r w:rsidRPr="00015549">
              <w:rPr>
                <w:rFonts w:ascii="Arial" w:hAnsi="Arial" w:cs="Arial"/>
                <w:i/>
                <w:iCs/>
                <w:szCs w:val="24"/>
              </w:rPr>
              <w:t>Human Geography for the AP Course</w:t>
            </w:r>
          </w:p>
        </w:tc>
        <w:tc>
          <w:tcPr>
            <w:tcW w:w="3600" w:type="dxa"/>
            <w:tcBorders>
              <w:top w:val="nil"/>
              <w:left w:val="nil"/>
              <w:bottom w:val="single" w:sz="4" w:space="0" w:color="auto"/>
              <w:right w:val="single" w:sz="4" w:space="0" w:color="auto"/>
            </w:tcBorders>
            <w:shd w:val="clear" w:color="auto" w:fill="auto"/>
            <w:vAlign w:val="bottom"/>
            <w:hideMark/>
          </w:tcPr>
          <w:p w14:paraId="1275CE10" w14:textId="77777777" w:rsidR="00015549" w:rsidRPr="00015549" w:rsidRDefault="00015549" w:rsidP="00015549">
            <w:pPr>
              <w:ind w:left="360"/>
              <w:rPr>
                <w:rFonts w:ascii="Arial" w:hAnsi="Arial" w:cs="Arial"/>
                <w:szCs w:val="24"/>
              </w:rPr>
            </w:pPr>
            <w:r w:rsidRPr="00015549">
              <w:rPr>
                <w:rFonts w:ascii="Arial" w:hAnsi="Arial" w:cs="Arial"/>
                <w:szCs w:val="24"/>
              </w:rPr>
              <w:t>Barbara Hildebrant, Max Lu, Kethheth Keller, Roderick P. Neumann</w:t>
            </w:r>
          </w:p>
        </w:tc>
        <w:tc>
          <w:tcPr>
            <w:tcW w:w="2367" w:type="dxa"/>
            <w:tcBorders>
              <w:top w:val="nil"/>
              <w:left w:val="nil"/>
              <w:bottom w:val="single" w:sz="4" w:space="0" w:color="auto"/>
              <w:right w:val="single" w:sz="4" w:space="0" w:color="auto"/>
            </w:tcBorders>
            <w:shd w:val="clear" w:color="FFFFFF" w:fill="FFFFFF"/>
            <w:vAlign w:val="bottom"/>
            <w:hideMark/>
          </w:tcPr>
          <w:p w14:paraId="4C6F06F7" w14:textId="77777777" w:rsidR="00015549" w:rsidRPr="00015549" w:rsidRDefault="00015549" w:rsidP="00015549">
            <w:pPr>
              <w:ind w:left="360"/>
              <w:rPr>
                <w:rFonts w:ascii="Arial" w:hAnsi="Arial" w:cs="Arial"/>
                <w:szCs w:val="24"/>
              </w:rPr>
            </w:pPr>
            <w:r w:rsidRPr="00015549">
              <w:rPr>
                <w:rFonts w:ascii="Arial" w:hAnsi="Arial" w:cs="Arial"/>
                <w:szCs w:val="24"/>
              </w:rPr>
              <w:t>AP Human Geography</w:t>
            </w:r>
          </w:p>
        </w:tc>
      </w:tr>
      <w:tr w:rsidR="00015549" w:rsidRPr="00015549" w14:paraId="64506AF2" w14:textId="77777777" w:rsidTr="00015549">
        <w:trPr>
          <w:trHeight w:val="547"/>
        </w:trPr>
        <w:tc>
          <w:tcPr>
            <w:tcW w:w="3505" w:type="dxa"/>
            <w:tcBorders>
              <w:top w:val="nil"/>
              <w:left w:val="single" w:sz="4" w:space="0" w:color="auto"/>
              <w:bottom w:val="single" w:sz="4" w:space="0" w:color="auto"/>
              <w:right w:val="single" w:sz="4" w:space="0" w:color="auto"/>
            </w:tcBorders>
            <w:shd w:val="clear" w:color="auto" w:fill="auto"/>
            <w:noWrap/>
            <w:vAlign w:val="bottom"/>
          </w:tcPr>
          <w:p w14:paraId="58B8C56C" w14:textId="77777777" w:rsidR="00015549" w:rsidRPr="00015549" w:rsidRDefault="00015549" w:rsidP="00015549">
            <w:pPr>
              <w:ind w:left="360"/>
              <w:rPr>
                <w:rFonts w:ascii="Arial" w:hAnsi="Arial" w:cs="Arial"/>
                <w:szCs w:val="24"/>
              </w:rPr>
            </w:pPr>
            <w:r w:rsidRPr="00015549">
              <w:rPr>
                <w:rFonts w:ascii="Arial" w:hAnsi="Arial" w:cs="Arial"/>
                <w:i/>
                <w:iCs/>
                <w:szCs w:val="24"/>
              </w:rPr>
              <w:t>Human Geography:  A Spatial Perspective (AP Edition)</w:t>
            </w:r>
          </w:p>
        </w:tc>
        <w:tc>
          <w:tcPr>
            <w:tcW w:w="3600" w:type="dxa"/>
            <w:tcBorders>
              <w:top w:val="nil"/>
              <w:left w:val="nil"/>
              <w:bottom w:val="single" w:sz="4" w:space="0" w:color="auto"/>
              <w:right w:val="single" w:sz="4" w:space="0" w:color="auto"/>
            </w:tcBorders>
            <w:shd w:val="clear" w:color="auto" w:fill="auto"/>
            <w:vAlign w:val="bottom"/>
          </w:tcPr>
          <w:p w14:paraId="437AB81F" w14:textId="77777777" w:rsidR="00015549" w:rsidRPr="00015549" w:rsidRDefault="00015549" w:rsidP="00015549">
            <w:pPr>
              <w:ind w:left="360"/>
              <w:rPr>
                <w:rFonts w:ascii="Arial" w:hAnsi="Arial" w:cs="Arial"/>
                <w:szCs w:val="24"/>
              </w:rPr>
            </w:pPr>
            <w:r w:rsidRPr="00015549">
              <w:rPr>
                <w:rFonts w:ascii="Arial" w:hAnsi="Arial" w:cs="Arial"/>
                <w:szCs w:val="24"/>
              </w:rPr>
              <w:t>Sarah Bednarz, Mark Bockenhaur, Fredrik Hiebert</w:t>
            </w:r>
          </w:p>
        </w:tc>
        <w:tc>
          <w:tcPr>
            <w:tcW w:w="2367" w:type="dxa"/>
            <w:tcBorders>
              <w:top w:val="nil"/>
              <w:left w:val="nil"/>
              <w:bottom w:val="single" w:sz="4" w:space="0" w:color="auto"/>
              <w:right w:val="single" w:sz="4" w:space="0" w:color="auto"/>
            </w:tcBorders>
            <w:shd w:val="clear" w:color="FFFFFF" w:fill="FFFFFF"/>
            <w:vAlign w:val="bottom"/>
          </w:tcPr>
          <w:p w14:paraId="55F648B7" w14:textId="77777777" w:rsidR="00015549" w:rsidRPr="00015549" w:rsidRDefault="00015549" w:rsidP="00015549">
            <w:pPr>
              <w:ind w:left="360"/>
              <w:rPr>
                <w:rFonts w:ascii="Arial" w:hAnsi="Arial" w:cs="Arial"/>
                <w:szCs w:val="24"/>
              </w:rPr>
            </w:pPr>
            <w:r w:rsidRPr="00015549">
              <w:rPr>
                <w:rFonts w:ascii="Arial" w:hAnsi="Arial" w:cs="Arial"/>
                <w:szCs w:val="24"/>
              </w:rPr>
              <w:t>AP Human Geography</w:t>
            </w:r>
          </w:p>
        </w:tc>
      </w:tr>
      <w:tr w:rsidR="00015549" w:rsidRPr="00015549" w14:paraId="5B5B820A" w14:textId="77777777" w:rsidTr="00015549">
        <w:trPr>
          <w:trHeight w:val="547"/>
        </w:trPr>
        <w:tc>
          <w:tcPr>
            <w:tcW w:w="3505" w:type="dxa"/>
            <w:tcBorders>
              <w:top w:val="nil"/>
              <w:left w:val="single" w:sz="4" w:space="0" w:color="auto"/>
              <w:bottom w:val="single" w:sz="4" w:space="0" w:color="auto"/>
              <w:right w:val="single" w:sz="4" w:space="0" w:color="auto"/>
            </w:tcBorders>
            <w:shd w:val="clear" w:color="auto" w:fill="auto"/>
            <w:noWrap/>
            <w:vAlign w:val="bottom"/>
          </w:tcPr>
          <w:p w14:paraId="7C23B747" w14:textId="77777777" w:rsidR="00015549" w:rsidRPr="00015549" w:rsidRDefault="00015549" w:rsidP="00015549">
            <w:pPr>
              <w:ind w:left="360"/>
              <w:rPr>
                <w:rFonts w:ascii="Arial" w:hAnsi="Arial" w:cs="Arial"/>
                <w:i/>
                <w:iCs/>
                <w:szCs w:val="24"/>
              </w:rPr>
            </w:pPr>
            <w:r w:rsidRPr="00015549">
              <w:rPr>
                <w:rFonts w:ascii="Arial" w:hAnsi="Arial" w:cs="Arial"/>
                <w:i/>
                <w:iCs/>
                <w:szCs w:val="24"/>
              </w:rPr>
              <w:lastRenderedPageBreak/>
              <w:t>Matter and Interactions, 4th edition</w:t>
            </w:r>
          </w:p>
        </w:tc>
        <w:tc>
          <w:tcPr>
            <w:tcW w:w="3600" w:type="dxa"/>
            <w:tcBorders>
              <w:top w:val="nil"/>
              <w:left w:val="nil"/>
              <w:bottom w:val="single" w:sz="4" w:space="0" w:color="auto"/>
              <w:right w:val="single" w:sz="4" w:space="0" w:color="auto"/>
            </w:tcBorders>
            <w:shd w:val="clear" w:color="auto" w:fill="auto"/>
            <w:vAlign w:val="bottom"/>
          </w:tcPr>
          <w:p w14:paraId="013B182E" w14:textId="77777777" w:rsidR="00015549" w:rsidRPr="00015549" w:rsidRDefault="00015549" w:rsidP="00015549">
            <w:pPr>
              <w:ind w:left="360"/>
              <w:rPr>
                <w:rFonts w:ascii="Arial" w:hAnsi="Arial" w:cs="Arial"/>
                <w:szCs w:val="24"/>
              </w:rPr>
            </w:pPr>
            <w:r w:rsidRPr="00015549">
              <w:rPr>
                <w:rFonts w:ascii="Arial" w:hAnsi="Arial" w:cs="Arial"/>
                <w:szCs w:val="24"/>
              </w:rPr>
              <w:t>Ruth Chabay, Bruce Sherwood</w:t>
            </w:r>
          </w:p>
        </w:tc>
        <w:tc>
          <w:tcPr>
            <w:tcW w:w="2367" w:type="dxa"/>
            <w:tcBorders>
              <w:top w:val="nil"/>
              <w:left w:val="nil"/>
              <w:bottom w:val="single" w:sz="4" w:space="0" w:color="auto"/>
              <w:right w:val="single" w:sz="4" w:space="0" w:color="auto"/>
            </w:tcBorders>
            <w:shd w:val="clear" w:color="FFFFFF" w:fill="FFFFFF"/>
            <w:vAlign w:val="bottom"/>
          </w:tcPr>
          <w:p w14:paraId="531B5A14" w14:textId="77777777" w:rsidR="00015549" w:rsidRPr="00015549" w:rsidRDefault="00015549" w:rsidP="00015549">
            <w:pPr>
              <w:ind w:left="360"/>
              <w:rPr>
                <w:rFonts w:ascii="Arial" w:hAnsi="Arial" w:cs="Arial"/>
                <w:szCs w:val="24"/>
              </w:rPr>
            </w:pPr>
            <w:r w:rsidRPr="00015549">
              <w:rPr>
                <w:rFonts w:ascii="Arial" w:hAnsi="Arial" w:cs="Arial"/>
                <w:szCs w:val="24"/>
              </w:rPr>
              <w:t>AP Physics C</w:t>
            </w:r>
          </w:p>
        </w:tc>
      </w:tr>
      <w:tr w:rsidR="00015549" w:rsidRPr="00015549" w14:paraId="5A7EE01D" w14:textId="77777777" w:rsidTr="00015549">
        <w:trPr>
          <w:trHeight w:val="547"/>
        </w:trPr>
        <w:tc>
          <w:tcPr>
            <w:tcW w:w="3505" w:type="dxa"/>
            <w:tcBorders>
              <w:top w:val="nil"/>
              <w:left w:val="single" w:sz="4" w:space="0" w:color="auto"/>
              <w:bottom w:val="single" w:sz="4" w:space="0" w:color="auto"/>
              <w:right w:val="single" w:sz="4" w:space="0" w:color="auto"/>
            </w:tcBorders>
            <w:shd w:val="clear" w:color="auto" w:fill="auto"/>
            <w:noWrap/>
            <w:vAlign w:val="bottom"/>
          </w:tcPr>
          <w:p w14:paraId="60989797" w14:textId="77777777" w:rsidR="00015549" w:rsidRPr="00015549" w:rsidRDefault="00015549" w:rsidP="00015549">
            <w:pPr>
              <w:ind w:left="360"/>
              <w:rPr>
                <w:rFonts w:ascii="Arial" w:hAnsi="Arial" w:cs="Arial"/>
                <w:i/>
                <w:iCs/>
                <w:szCs w:val="24"/>
              </w:rPr>
            </w:pPr>
            <w:r w:rsidRPr="00015549">
              <w:rPr>
                <w:rFonts w:ascii="Arial" w:hAnsi="Arial" w:cs="Arial"/>
                <w:i/>
                <w:iCs/>
                <w:szCs w:val="24"/>
              </w:rPr>
              <w:t>Physics For Scientists and Engineers: A strategic Approach, 4th Edition</w:t>
            </w:r>
          </w:p>
        </w:tc>
        <w:tc>
          <w:tcPr>
            <w:tcW w:w="3600" w:type="dxa"/>
            <w:tcBorders>
              <w:top w:val="nil"/>
              <w:left w:val="nil"/>
              <w:bottom w:val="single" w:sz="4" w:space="0" w:color="auto"/>
              <w:right w:val="single" w:sz="4" w:space="0" w:color="auto"/>
            </w:tcBorders>
            <w:shd w:val="clear" w:color="auto" w:fill="auto"/>
            <w:vAlign w:val="bottom"/>
          </w:tcPr>
          <w:p w14:paraId="58FC7384" w14:textId="77777777" w:rsidR="00015549" w:rsidRPr="00015549" w:rsidRDefault="00015549" w:rsidP="00015549">
            <w:pPr>
              <w:ind w:left="360"/>
              <w:rPr>
                <w:rFonts w:ascii="Arial" w:hAnsi="Arial" w:cs="Arial"/>
                <w:szCs w:val="24"/>
              </w:rPr>
            </w:pPr>
            <w:r w:rsidRPr="00015549">
              <w:rPr>
                <w:rFonts w:ascii="Arial" w:hAnsi="Arial" w:cs="Arial"/>
                <w:szCs w:val="24"/>
              </w:rPr>
              <w:t>Randall D. Knight</w:t>
            </w:r>
          </w:p>
        </w:tc>
        <w:tc>
          <w:tcPr>
            <w:tcW w:w="2367" w:type="dxa"/>
            <w:tcBorders>
              <w:top w:val="nil"/>
              <w:left w:val="nil"/>
              <w:bottom w:val="single" w:sz="4" w:space="0" w:color="auto"/>
              <w:right w:val="single" w:sz="4" w:space="0" w:color="auto"/>
            </w:tcBorders>
            <w:shd w:val="clear" w:color="FFFFFF" w:fill="FFFFFF"/>
            <w:vAlign w:val="bottom"/>
          </w:tcPr>
          <w:p w14:paraId="67E86BDD" w14:textId="77777777" w:rsidR="00015549" w:rsidRPr="00015549" w:rsidRDefault="00015549" w:rsidP="00015549">
            <w:pPr>
              <w:ind w:left="360"/>
              <w:rPr>
                <w:rFonts w:ascii="Arial" w:hAnsi="Arial" w:cs="Arial"/>
                <w:szCs w:val="24"/>
              </w:rPr>
            </w:pPr>
            <w:r w:rsidRPr="00015549">
              <w:rPr>
                <w:rFonts w:ascii="Arial" w:hAnsi="Arial" w:cs="Arial"/>
                <w:szCs w:val="24"/>
              </w:rPr>
              <w:t>AP Physics C</w:t>
            </w:r>
          </w:p>
        </w:tc>
      </w:tr>
    </w:tbl>
    <w:p w14:paraId="5068A8C7" w14:textId="77777777" w:rsidR="00015549" w:rsidRPr="00015549" w:rsidRDefault="00015549" w:rsidP="00015549">
      <w:pPr>
        <w:ind w:left="360"/>
        <w:jc w:val="both"/>
        <w:rPr>
          <w:rFonts w:ascii="Arial" w:hAnsi="Arial" w:cs="Arial"/>
          <w:b/>
          <w:szCs w:val="24"/>
        </w:rPr>
      </w:pPr>
    </w:p>
    <w:p w14:paraId="5A1FB7E1" w14:textId="47E8A568" w:rsidR="00015549" w:rsidRPr="00FE211A" w:rsidRDefault="00FE211A" w:rsidP="00015549">
      <w:pPr>
        <w:ind w:left="360"/>
        <w:jc w:val="both"/>
        <w:rPr>
          <w:rFonts w:ascii="Arial" w:hAnsi="Arial" w:cs="Arial"/>
          <w:bCs/>
          <w:szCs w:val="24"/>
          <w:u w:val="single"/>
        </w:rPr>
      </w:pPr>
      <w:r w:rsidRPr="00FE211A">
        <w:rPr>
          <w:rFonts w:ascii="Arial" w:hAnsi="Arial" w:cs="Arial"/>
          <w:bCs/>
          <w:szCs w:val="24"/>
          <w:u w:val="single"/>
        </w:rPr>
        <w:t>Digital Resources and iPad Apps</w:t>
      </w:r>
    </w:p>
    <w:p w14:paraId="0DDE078F" w14:textId="77777777" w:rsidR="00015549" w:rsidRPr="00015549" w:rsidRDefault="00015549" w:rsidP="00015549">
      <w:pPr>
        <w:ind w:left="360"/>
        <w:jc w:val="both"/>
        <w:rPr>
          <w:rFonts w:ascii="Arial" w:hAnsi="Arial" w:cs="Arial"/>
          <w:b/>
          <w:szCs w:val="24"/>
        </w:rPr>
      </w:pPr>
    </w:p>
    <w:p w14:paraId="19D4C41B" w14:textId="77777777" w:rsidR="00015549" w:rsidRPr="00015549" w:rsidRDefault="00015549" w:rsidP="00015549">
      <w:pPr>
        <w:ind w:left="360"/>
        <w:jc w:val="both"/>
        <w:rPr>
          <w:rFonts w:ascii="Arial" w:hAnsi="Arial" w:cs="Arial"/>
          <w:szCs w:val="24"/>
        </w:rPr>
      </w:pPr>
      <w:r w:rsidRPr="00015549">
        <w:rPr>
          <w:rFonts w:ascii="Arial" w:hAnsi="Arial" w:cs="Arial"/>
          <w:szCs w:val="24"/>
        </w:rPr>
        <w:t>In response to the varying e-learning needs of the past year, the district introduced additional digital resources to supplement the existing curriculum. The resources listed in the table below have been reviewed by teams of teachers, tech coaches and the Director of Instructional Technology and Media Services Dave Eisenmann to ensure that they meet the criteria described in Policy #606. They are recommended for the 2021-22 school year and beyond.</w:t>
      </w:r>
    </w:p>
    <w:p w14:paraId="4A13C1CE" w14:textId="77777777" w:rsidR="00015549" w:rsidRPr="00015549" w:rsidRDefault="00015549" w:rsidP="00015549">
      <w:pPr>
        <w:pStyle w:val="MediumGrid21"/>
        <w:ind w:left="360"/>
        <w:rPr>
          <w:rFonts w:ascii="Arial" w:hAnsi="Arial" w:cs="Arial"/>
          <w:b/>
        </w:rPr>
      </w:pPr>
    </w:p>
    <w:tbl>
      <w:tblPr>
        <w:tblW w:w="9532" w:type="dxa"/>
        <w:tblInd w:w="352" w:type="dxa"/>
        <w:tblCellMar>
          <w:top w:w="15" w:type="dxa"/>
          <w:left w:w="15" w:type="dxa"/>
          <w:bottom w:w="15" w:type="dxa"/>
          <w:right w:w="15" w:type="dxa"/>
        </w:tblCellMar>
        <w:tblLook w:val="04A0" w:firstRow="1" w:lastRow="0" w:firstColumn="1" w:lastColumn="0" w:noHBand="0" w:noVBand="1"/>
      </w:tblPr>
      <w:tblGrid>
        <w:gridCol w:w="2866"/>
        <w:gridCol w:w="3118"/>
        <w:gridCol w:w="3548"/>
      </w:tblGrid>
      <w:tr w:rsidR="00015549" w:rsidRPr="00015549" w14:paraId="6C7728C9" w14:textId="77777777" w:rsidTr="00015549">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72FEC749" w14:textId="77777777" w:rsidR="00015549" w:rsidRPr="00015549" w:rsidRDefault="00015549" w:rsidP="003760BC">
            <w:pPr>
              <w:ind w:left="360"/>
              <w:rPr>
                <w:rFonts w:ascii="Arial" w:hAnsi="Arial" w:cs="Arial"/>
                <w:szCs w:val="24"/>
              </w:rPr>
            </w:pPr>
            <w:r w:rsidRPr="00015549">
              <w:rPr>
                <w:rFonts w:ascii="Arial" w:hAnsi="Arial" w:cs="Arial"/>
                <w:b/>
                <w:bCs/>
                <w:szCs w:val="24"/>
              </w:rPr>
              <w:t>App Name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3330385A" w14:textId="614A3BDE" w:rsidR="00015549" w:rsidRPr="00015549" w:rsidRDefault="003760BC" w:rsidP="003760BC">
            <w:pPr>
              <w:ind w:left="360"/>
              <w:rPr>
                <w:rFonts w:ascii="Arial" w:hAnsi="Arial" w:cs="Arial"/>
                <w:szCs w:val="24"/>
              </w:rPr>
            </w:pPr>
            <w:r>
              <w:rPr>
                <w:rFonts w:ascii="Arial" w:hAnsi="Arial" w:cs="Arial"/>
                <w:b/>
                <w:bCs/>
                <w:szCs w:val="24"/>
              </w:rPr>
              <w:t xml:space="preserve">       </w:t>
            </w:r>
            <w:r w:rsidR="00015549" w:rsidRPr="00015549">
              <w:rPr>
                <w:rFonts w:ascii="Arial" w:hAnsi="Arial" w:cs="Arial"/>
                <w:b/>
                <w:bCs/>
                <w:szCs w:val="24"/>
              </w:rPr>
              <w:t>Category</w:t>
            </w:r>
          </w:p>
        </w:tc>
        <w:tc>
          <w:tcPr>
            <w:tcW w:w="354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5BEE9FD9" w14:textId="13ABC3F1" w:rsidR="00015549" w:rsidRPr="00015549" w:rsidRDefault="003760BC" w:rsidP="003760BC">
            <w:pPr>
              <w:ind w:left="360"/>
              <w:rPr>
                <w:rFonts w:ascii="Arial" w:hAnsi="Arial" w:cs="Arial"/>
                <w:szCs w:val="24"/>
              </w:rPr>
            </w:pPr>
            <w:r>
              <w:rPr>
                <w:rFonts w:ascii="Arial" w:hAnsi="Arial" w:cs="Arial"/>
                <w:b/>
                <w:bCs/>
                <w:szCs w:val="24"/>
              </w:rPr>
              <w:t xml:space="preserve">        </w:t>
            </w:r>
            <w:r w:rsidR="00015549" w:rsidRPr="00015549">
              <w:rPr>
                <w:rFonts w:ascii="Arial" w:hAnsi="Arial" w:cs="Arial"/>
                <w:b/>
                <w:bCs/>
                <w:szCs w:val="24"/>
              </w:rPr>
              <w:t>Subject/Course</w:t>
            </w:r>
          </w:p>
        </w:tc>
      </w:tr>
      <w:tr w:rsidR="00015549" w:rsidRPr="00015549" w14:paraId="2B995611" w14:textId="77777777" w:rsidTr="00015549">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64A8DF" w14:textId="77777777" w:rsidR="00015549" w:rsidRPr="00015549" w:rsidRDefault="00015549" w:rsidP="00015549">
            <w:pPr>
              <w:ind w:left="360"/>
              <w:rPr>
                <w:rFonts w:ascii="Arial" w:hAnsi="Arial" w:cs="Arial"/>
                <w:szCs w:val="24"/>
              </w:rPr>
            </w:pPr>
            <w:r w:rsidRPr="00015549">
              <w:rPr>
                <w:rFonts w:ascii="Arial" w:hAnsi="Arial" w:cs="Arial"/>
                <w:szCs w:val="24"/>
              </w:rPr>
              <w:t>Acapella from PicPlayPost</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F449B"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7E719" w14:textId="77777777" w:rsidR="00015549" w:rsidRPr="00015549" w:rsidRDefault="00015549" w:rsidP="00015549">
            <w:pPr>
              <w:ind w:left="360"/>
              <w:rPr>
                <w:rFonts w:ascii="Arial" w:hAnsi="Arial" w:cs="Arial"/>
                <w:szCs w:val="24"/>
              </w:rPr>
            </w:pPr>
            <w:r w:rsidRPr="00015549">
              <w:rPr>
                <w:rFonts w:ascii="Arial" w:hAnsi="Arial" w:cs="Arial"/>
                <w:szCs w:val="24"/>
              </w:rPr>
              <w:t>Music</w:t>
            </w:r>
          </w:p>
        </w:tc>
      </w:tr>
      <w:tr w:rsidR="00015549" w:rsidRPr="00015549" w14:paraId="37BA188C"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7958E" w14:textId="77777777" w:rsidR="00015549" w:rsidRPr="00015549" w:rsidRDefault="00015549" w:rsidP="00015549">
            <w:pPr>
              <w:ind w:left="360"/>
              <w:rPr>
                <w:rFonts w:ascii="Arial" w:hAnsi="Arial" w:cs="Arial"/>
                <w:szCs w:val="24"/>
              </w:rPr>
            </w:pPr>
            <w:r w:rsidRPr="00015549">
              <w:rPr>
                <w:rFonts w:ascii="Arial" w:hAnsi="Arial" w:cs="Arial"/>
                <w:szCs w:val="24"/>
              </w:rPr>
              <w:t>Arcademics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813816" w14:textId="77777777" w:rsidR="00015549" w:rsidRPr="00015549" w:rsidRDefault="00015549" w:rsidP="00015549">
            <w:pPr>
              <w:ind w:left="360"/>
              <w:rPr>
                <w:rFonts w:ascii="Arial" w:hAnsi="Arial" w:cs="Arial"/>
                <w:szCs w:val="24"/>
              </w:rPr>
            </w:pPr>
            <w:r w:rsidRPr="00015549">
              <w:rPr>
                <w:rFonts w:ascii="Arial" w:hAnsi="Arial" w:cs="Arial"/>
                <w:szCs w:val="24"/>
                <w:bdr w:val="none" w:sz="0" w:space="0" w:color="auto" w:frame="1"/>
                <w:shd w:val="clear" w:color="auto" w:fill="FFFFFF"/>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1731F" w14:textId="77777777" w:rsidR="00015549" w:rsidRPr="00015549" w:rsidRDefault="00015549" w:rsidP="00015549">
            <w:pPr>
              <w:ind w:left="360"/>
              <w:rPr>
                <w:rFonts w:ascii="Arial" w:hAnsi="Arial" w:cs="Arial"/>
                <w:szCs w:val="24"/>
              </w:rPr>
            </w:pPr>
            <w:r w:rsidRPr="00015549">
              <w:rPr>
                <w:rFonts w:ascii="Arial" w:hAnsi="Arial" w:cs="Arial"/>
                <w:szCs w:val="24"/>
              </w:rPr>
              <w:t>Math, ELA, Social Studies</w:t>
            </w:r>
          </w:p>
        </w:tc>
      </w:tr>
      <w:tr w:rsidR="00015549" w:rsidRPr="00015549" w14:paraId="13DF5F73"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4C73BE" w14:textId="77777777" w:rsidR="00015549" w:rsidRPr="00015549" w:rsidRDefault="00015549" w:rsidP="00015549">
            <w:pPr>
              <w:ind w:left="360"/>
              <w:rPr>
                <w:rFonts w:ascii="Arial" w:hAnsi="Arial" w:cs="Arial"/>
                <w:szCs w:val="24"/>
              </w:rPr>
            </w:pPr>
            <w:r w:rsidRPr="00015549">
              <w:rPr>
                <w:rFonts w:ascii="Arial" w:hAnsi="Arial" w:cs="Arial"/>
                <w:szCs w:val="24"/>
              </w:rPr>
              <w:t>AutoCad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14BC5"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46EE7" w14:textId="77777777" w:rsidR="00015549" w:rsidRPr="00015549" w:rsidRDefault="00015549" w:rsidP="00015549">
            <w:pPr>
              <w:ind w:left="360"/>
              <w:rPr>
                <w:rFonts w:ascii="Arial" w:hAnsi="Arial" w:cs="Arial"/>
                <w:szCs w:val="24"/>
              </w:rPr>
            </w:pPr>
            <w:r w:rsidRPr="00015549">
              <w:rPr>
                <w:rFonts w:ascii="Arial" w:hAnsi="Arial" w:cs="Arial"/>
                <w:szCs w:val="24"/>
              </w:rPr>
              <w:t>CAD/3D Printing</w:t>
            </w:r>
          </w:p>
        </w:tc>
      </w:tr>
      <w:tr w:rsidR="00015549" w:rsidRPr="00015549" w14:paraId="162B0859"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5D75D9" w14:textId="77777777" w:rsidR="00015549" w:rsidRPr="00015549" w:rsidRDefault="00015549" w:rsidP="00015549">
            <w:pPr>
              <w:ind w:left="360"/>
              <w:rPr>
                <w:rFonts w:ascii="Arial" w:hAnsi="Arial" w:cs="Arial"/>
                <w:szCs w:val="24"/>
              </w:rPr>
            </w:pPr>
            <w:r w:rsidRPr="00015549">
              <w:rPr>
                <w:rFonts w:ascii="Arial" w:hAnsi="Arial" w:cs="Arial"/>
                <w:szCs w:val="24"/>
              </w:rPr>
              <w:t>BioNetwork: Virtual Microscope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7EF314"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019CF" w14:textId="77777777" w:rsidR="00015549" w:rsidRPr="00015549" w:rsidRDefault="00015549" w:rsidP="00015549">
            <w:pPr>
              <w:ind w:left="360"/>
              <w:rPr>
                <w:rFonts w:ascii="Arial" w:hAnsi="Arial" w:cs="Arial"/>
                <w:szCs w:val="24"/>
              </w:rPr>
            </w:pPr>
            <w:r w:rsidRPr="00015549">
              <w:rPr>
                <w:rFonts w:ascii="Arial" w:hAnsi="Arial" w:cs="Arial"/>
                <w:szCs w:val="24"/>
              </w:rPr>
              <w:t>Science</w:t>
            </w:r>
          </w:p>
        </w:tc>
      </w:tr>
      <w:tr w:rsidR="00015549" w:rsidRPr="00015549" w14:paraId="7C198DEE"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EBF243" w14:textId="77777777" w:rsidR="00015549" w:rsidRPr="00015549" w:rsidRDefault="00015549" w:rsidP="00015549">
            <w:pPr>
              <w:ind w:left="360"/>
              <w:rPr>
                <w:rFonts w:ascii="Arial" w:hAnsi="Arial" w:cs="Arial"/>
                <w:szCs w:val="24"/>
              </w:rPr>
            </w:pPr>
            <w:r w:rsidRPr="00015549">
              <w:rPr>
                <w:rFonts w:ascii="Arial" w:hAnsi="Arial" w:cs="Arial"/>
                <w:szCs w:val="24"/>
              </w:rPr>
              <w:t>Bridge Constructor Free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9A318"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2B6BE" w14:textId="77777777" w:rsidR="00015549" w:rsidRPr="00015549" w:rsidRDefault="00015549" w:rsidP="00015549">
            <w:pPr>
              <w:ind w:left="360"/>
              <w:rPr>
                <w:rFonts w:ascii="Arial" w:hAnsi="Arial" w:cs="Arial"/>
                <w:szCs w:val="24"/>
              </w:rPr>
            </w:pPr>
            <w:r w:rsidRPr="00015549">
              <w:rPr>
                <w:rFonts w:ascii="Arial" w:hAnsi="Arial" w:cs="Arial"/>
                <w:szCs w:val="24"/>
              </w:rPr>
              <w:t>Tech Ed/STEM</w:t>
            </w:r>
          </w:p>
        </w:tc>
      </w:tr>
      <w:tr w:rsidR="00015549" w:rsidRPr="00015549" w14:paraId="6CFE6341"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66EDDA" w14:textId="77777777" w:rsidR="00015549" w:rsidRPr="00015549" w:rsidRDefault="00015549" w:rsidP="00015549">
            <w:pPr>
              <w:ind w:left="360"/>
              <w:rPr>
                <w:rFonts w:ascii="Arial" w:hAnsi="Arial" w:cs="Arial"/>
                <w:szCs w:val="24"/>
              </w:rPr>
            </w:pPr>
            <w:r w:rsidRPr="00015549">
              <w:rPr>
                <w:rFonts w:ascii="Arial" w:hAnsi="Arial" w:cs="Arial"/>
                <w:szCs w:val="24"/>
              </w:rPr>
              <w:t>Chromville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FB0EB" w14:textId="77777777" w:rsidR="00015549" w:rsidRPr="00015549" w:rsidRDefault="00015549" w:rsidP="00015549">
            <w:pPr>
              <w:ind w:left="360"/>
              <w:rPr>
                <w:rFonts w:ascii="Arial" w:hAnsi="Arial" w:cs="Arial"/>
                <w:szCs w:val="24"/>
              </w:rPr>
            </w:pPr>
            <w:r w:rsidRPr="00015549">
              <w:rPr>
                <w:rFonts w:ascii="Arial" w:hAnsi="Arial" w:cs="Arial"/>
                <w:szCs w:val="24"/>
                <w:bdr w:val="none" w:sz="0" w:space="0" w:color="auto" w:frame="1"/>
                <w:shd w:val="clear" w:color="auto" w:fill="FFFFFF"/>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2F06C" w14:textId="77777777" w:rsidR="00015549" w:rsidRPr="00015549" w:rsidRDefault="00015549" w:rsidP="00015549">
            <w:pPr>
              <w:ind w:left="360"/>
              <w:rPr>
                <w:rFonts w:ascii="Arial" w:hAnsi="Arial" w:cs="Arial"/>
                <w:szCs w:val="24"/>
              </w:rPr>
            </w:pPr>
            <w:r w:rsidRPr="00015549">
              <w:rPr>
                <w:rFonts w:ascii="Arial" w:hAnsi="Arial" w:cs="Arial"/>
                <w:szCs w:val="24"/>
              </w:rPr>
              <w:t>Augmented Reality Creation</w:t>
            </w:r>
          </w:p>
        </w:tc>
      </w:tr>
      <w:tr w:rsidR="00015549" w:rsidRPr="00015549" w14:paraId="61531B1F"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32B6E9" w14:textId="77777777" w:rsidR="00015549" w:rsidRPr="00015549" w:rsidRDefault="00015549" w:rsidP="00015549">
            <w:pPr>
              <w:ind w:left="360"/>
              <w:rPr>
                <w:rFonts w:ascii="Arial" w:hAnsi="Arial" w:cs="Arial"/>
                <w:szCs w:val="24"/>
              </w:rPr>
            </w:pPr>
            <w:r w:rsidRPr="00015549">
              <w:rPr>
                <w:rFonts w:ascii="Arial" w:hAnsi="Arial" w:cs="Arial"/>
                <w:szCs w:val="24"/>
              </w:rPr>
              <w:t>Day One Journal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0040E" w14:textId="77777777" w:rsidR="00015549" w:rsidRPr="00015549" w:rsidRDefault="00015549" w:rsidP="00015549">
            <w:pPr>
              <w:ind w:left="360"/>
              <w:rPr>
                <w:rFonts w:ascii="Arial" w:hAnsi="Arial" w:cs="Arial"/>
                <w:szCs w:val="24"/>
              </w:rPr>
            </w:pPr>
            <w:r w:rsidRPr="00015549">
              <w:rPr>
                <w:rFonts w:ascii="Arial" w:hAnsi="Arial" w:cs="Arial"/>
                <w:szCs w:val="24"/>
              </w:rPr>
              <w:t>Productivity/Organization</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846DC" w14:textId="77777777" w:rsidR="00015549" w:rsidRPr="00015549" w:rsidRDefault="00015549" w:rsidP="00015549">
            <w:pPr>
              <w:ind w:left="360"/>
              <w:rPr>
                <w:rFonts w:ascii="Arial" w:hAnsi="Arial" w:cs="Arial"/>
                <w:szCs w:val="24"/>
              </w:rPr>
            </w:pPr>
            <w:r w:rsidRPr="00015549">
              <w:rPr>
                <w:rFonts w:ascii="Arial" w:hAnsi="Arial" w:cs="Arial"/>
                <w:szCs w:val="24"/>
              </w:rPr>
              <w:t>Health/SEL</w:t>
            </w:r>
          </w:p>
        </w:tc>
      </w:tr>
      <w:tr w:rsidR="00015549" w:rsidRPr="00015549" w14:paraId="0C976E89"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444CC0" w14:textId="77777777" w:rsidR="00015549" w:rsidRPr="00015549" w:rsidRDefault="00015549" w:rsidP="00015549">
            <w:pPr>
              <w:ind w:left="360"/>
              <w:rPr>
                <w:rFonts w:ascii="Arial" w:hAnsi="Arial" w:cs="Arial"/>
                <w:szCs w:val="24"/>
              </w:rPr>
            </w:pPr>
            <w:r w:rsidRPr="00015549">
              <w:rPr>
                <w:rFonts w:ascii="Arial" w:hAnsi="Arial" w:cs="Arial"/>
                <w:szCs w:val="24"/>
              </w:rPr>
              <w:t>Dice 3D 7pixels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414F71" w14:textId="77777777" w:rsidR="00015549" w:rsidRPr="00015549" w:rsidRDefault="00015549" w:rsidP="00015549">
            <w:pPr>
              <w:ind w:left="360"/>
              <w:rPr>
                <w:rFonts w:ascii="Arial" w:hAnsi="Arial" w:cs="Arial"/>
                <w:szCs w:val="24"/>
              </w:rPr>
            </w:pPr>
            <w:r w:rsidRPr="00015549">
              <w:rPr>
                <w:rFonts w:ascii="Arial" w:hAnsi="Arial" w:cs="Arial"/>
                <w:szCs w:val="24"/>
              </w:rPr>
              <w:t>AR/3D</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19F42" w14:textId="77777777" w:rsidR="00015549" w:rsidRPr="00015549" w:rsidRDefault="00015549" w:rsidP="00015549">
            <w:pPr>
              <w:ind w:left="360"/>
              <w:rPr>
                <w:rFonts w:ascii="Arial" w:hAnsi="Arial" w:cs="Arial"/>
                <w:szCs w:val="24"/>
              </w:rPr>
            </w:pPr>
            <w:r w:rsidRPr="00015549">
              <w:rPr>
                <w:rFonts w:ascii="Arial" w:hAnsi="Arial" w:cs="Arial"/>
                <w:szCs w:val="24"/>
              </w:rPr>
              <w:t>Augmented Reality Creation</w:t>
            </w:r>
          </w:p>
        </w:tc>
      </w:tr>
      <w:tr w:rsidR="00015549" w:rsidRPr="00015549" w14:paraId="262B4A4B"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784328" w14:textId="77777777" w:rsidR="00015549" w:rsidRPr="00015549" w:rsidRDefault="00015549" w:rsidP="00015549">
            <w:pPr>
              <w:ind w:left="360"/>
              <w:rPr>
                <w:rFonts w:ascii="Arial" w:hAnsi="Arial" w:cs="Arial"/>
                <w:szCs w:val="24"/>
              </w:rPr>
            </w:pPr>
            <w:r w:rsidRPr="00015549">
              <w:rPr>
                <w:rFonts w:ascii="Arial" w:hAnsi="Arial" w:cs="Arial"/>
                <w:szCs w:val="24"/>
              </w:rPr>
              <w:t>Edclub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510A7" w14:textId="77777777" w:rsidR="00015549" w:rsidRPr="00015549" w:rsidRDefault="00015549" w:rsidP="00015549">
            <w:pPr>
              <w:ind w:left="360"/>
              <w:rPr>
                <w:rFonts w:ascii="Arial" w:hAnsi="Arial" w:cs="Arial"/>
                <w:szCs w:val="24"/>
              </w:rPr>
            </w:pPr>
            <w:r w:rsidRPr="00015549">
              <w:rPr>
                <w:rFonts w:ascii="Arial" w:hAnsi="Arial" w:cs="Arial"/>
                <w:szCs w:val="24"/>
              </w:rPr>
              <w:t>Productivity/Organization</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C9635" w14:textId="77777777" w:rsidR="00015549" w:rsidRPr="00015549" w:rsidRDefault="00015549" w:rsidP="00015549">
            <w:pPr>
              <w:ind w:left="360"/>
              <w:rPr>
                <w:rFonts w:ascii="Arial" w:hAnsi="Arial" w:cs="Arial"/>
                <w:szCs w:val="24"/>
              </w:rPr>
            </w:pPr>
            <w:r w:rsidRPr="00015549">
              <w:rPr>
                <w:rFonts w:ascii="Arial" w:hAnsi="Arial" w:cs="Arial"/>
                <w:szCs w:val="24"/>
              </w:rPr>
              <w:t>Typing/Keyboarding</w:t>
            </w:r>
          </w:p>
        </w:tc>
      </w:tr>
      <w:tr w:rsidR="00015549" w:rsidRPr="00015549" w14:paraId="0D211933"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CDED52" w14:textId="77777777" w:rsidR="00015549" w:rsidRPr="00015549" w:rsidRDefault="00015549" w:rsidP="00015549">
            <w:pPr>
              <w:ind w:left="360"/>
              <w:rPr>
                <w:rFonts w:ascii="Arial" w:hAnsi="Arial" w:cs="Arial"/>
                <w:szCs w:val="24"/>
              </w:rPr>
            </w:pPr>
            <w:r w:rsidRPr="00015549">
              <w:rPr>
                <w:rFonts w:ascii="Arial" w:hAnsi="Arial" w:cs="Arial"/>
                <w:szCs w:val="24"/>
              </w:rPr>
              <w:t>Edpuzzle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1646F8" w14:textId="77777777" w:rsidR="00015549" w:rsidRPr="00015549" w:rsidRDefault="00015549" w:rsidP="00015549">
            <w:pPr>
              <w:ind w:left="360"/>
              <w:rPr>
                <w:rFonts w:ascii="Arial" w:hAnsi="Arial" w:cs="Arial"/>
                <w:szCs w:val="24"/>
              </w:rPr>
            </w:pPr>
            <w:r w:rsidRPr="00015549">
              <w:rPr>
                <w:rFonts w:ascii="Arial" w:hAnsi="Arial" w:cs="Arial"/>
                <w:szCs w:val="24"/>
              </w:rPr>
              <w:t>Other</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D6C4F" w14:textId="77777777" w:rsidR="00015549" w:rsidRPr="00015549" w:rsidRDefault="00015549" w:rsidP="00015549">
            <w:pPr>
              <w:ind w:left="360"/>
              <w:rPr>
                <w:rFonts w:ascii="Arial" w:hAnsi="Arial" w:cs="Arial"/>
                <w:szCs w:val="24"/>
              </w:rPr>
            </w:pPr>
            <w:r w:rsidRPr="00015549">
              <w:rPr>
                <w:rFonts w:ascii="Arial" w:hAnsi="Arial" w:cs="Arial"/>
                <w:szCs w:val="24"/>
              </w:rPr>
              <w:t>Multiple</w:t>
            </w:r>
          </w:p>
        </w:tc>
      </w:tr>
      <w:tr w:rsidR="00015549" w:rsidRPr="00015549" w14:paraId="4F62A97C"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D06ECD" w14:textId="77777777" w:rsidR="00015549" w:rsidRPr="00015549" w:rsidRDefault="00015549" w:rsidP="00015549">
            <w:pPr>
              <w:ind w:left="360"/>
              <w:rPr>
                <w:rFonts w:ascii="Arial" w:hAnsi="Arial" w:cs="Arial"/>
                <w:szCs w:val="24"/>
              </w:rPr>
            </w:pPr>
            <w:r w:rsidRPr="00015549">
              <w:rPr>
                <w:rFonts w:ascii="Arial" w:hAnsi="Arial" w:cs="Arial"/>
                <w:szCs w:val="24"/>
              </w:rPr>
              <w:t>EPview</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78DEE"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CCD09" w14:textId="77777777" w:rsidR="00015549" w:rsidRPr="00015549" w:rsidRDefault="00015549" w:rsidP="00015549">
            <w:pPr>
              <w:ind w:left="360"/>
              <w:rPr>
                <w:rFonts w:ascii="Arial" w:hAnsi="Arial" w:cs="Arial"/>
                <w:szCs w:val="24"/>
              </w:rPr>
            </w:pPr>
            <w:r w:rsidRPr="00015549">
              <w:rPr>
                <w:rFonts w:ascii="Arial" w:hAnsi="Arial" w:cs="Arial"/>
                <w:szCs w:val="24"/>
              </w:rPr>
              <w:t>Photography</w:t>
            </w:r>
          </w:p>
        </w:tc>
      </w:tr>
      <w:tr w:rsidR="00015549" w:rsidRPr="00015549" w14:paraId="6CA4A3A4"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CE45F" w14:textId="77777777" w:rsidR="00015549" w:rsidRPr="00015549" w:rsidRDefault="00015549" w:rsidP="00015549">
            <w:pPr>
              <w:ind w:left="360"/>
              <w:rPr>
                <w:rFonts w:ascii="Arial" w:hAnsi="Arial" w:cs="Arial"/>
                <w:szCs w:val="24"/>
              </w:rPr>
            </w:pPr>
            <w:r w:rsidRPr="00015549">
              <w:rPr>
                <w:rFonts w:ascii="Arial" w:hAnsi="Arial" w:cs="Arial"/>
                <w:szCs w:val="24"/>
              </w:rPr>
              <w:t>EV3 Programmer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1E0AF"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5810D" w14:textId="77777777" w:rsidR="00015549" w:rsidRPr="00015549" w:rsidRDefault="00015549" w:rsidP="00015549">
            <w:pPr>
              <w:ind w:left="360"/>
              <w:rPr>
                <w:rFonts w:ascii="Arial" w:hAnsi="Arial" w:cs="Arial"/>
                <w:szCs w:val="24"/>
              </w:rPr>
            </w:pPr>
            <w:r w:rsidRPr="00015549">
              <w:rPr>
                <w:rFonts w:ascii="Arial" w:hAnsi="Arial" w:cs="Arial"/>
                <w:szCs w:val="24"/>
              </w:rPr>
              <w:t>Tech Ed/STEM</w:t>
            </w:r>
          </w:p>
        </w:tc>
      </w:tr>
      <w:tr w:rsidR="00015549" w:rsidRPr="00015549" w14:paraId="6F9FB813"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26B535" w14:textId="77777777" w:rsidR="00015549" w:rsidRPr="00015549" w:rsidRDefault="00015549" w:rsidP="00015549">
            <w:pPr>
              <w:ind w:left="360"/>
              <w:rPr>
                <w:rFonts w:ascii="Arial" w:hAnsi="Arial" w:cs="Arial"/>
                <w:szCs w:val="24"/>
              </w:rPr>
            </w:pPr>
            <w:r w:rsidRPr="00015549">
              <w:rPr>
                <w:rFonts w:ascii="Arial" w:hAnsi="Arial" w:cs="Arial"/>
                <w:szCs w:val="24"/>
              </w:rPr>
              <w:t>Froggipedia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251A5"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032B45" w14:textId="77777777" w:rsidR="00015549" w:rsidRPr="00015549" w:rsidRDefault="00015549" w:rsidP="00015549">
            <w:pPr>
              <w:ind w:left="360"/>
              <w:rPr>
                <w:rFonts w:ascii="Arial" w:hAnsi="Arial" w:cs="Arial"/>
                <w:szCs w:val="24"/>
              </w:rPr>
            </w:pPr>
            <w:r w:rsidRPr="00015549">
              <w:rPr>
                <w:rFonts w:ascii="Arial" w:hAnsi="Arial" w:cs="Arial"/>
                <w:szCs w:val="24"/>
              </w:rPr>
              <w:t>Science/AR</w:t>
            </w:r>
          </w:p>
        </w:tc>
      </w:tr>
      <w:tr w:rsidR="00015549" w:rsidRPr="00015549" w14:paraId="03A7DBC4"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65B214" w14:textId="77777777" w:rsidR="00015549" w:rsidRPr="00015549" w:rsidRDefault="00015549" w:rsidP="00015549">
            <w:pPr>
              <w:ind w:left="360"/>
              <w:rPr>
                <w:rFonts w:ascii="Arial" w:hAnsi="Arial" w:cs="Arial"/>
                <w:szCs w:val="24"/>
              </w:rPr>
            </w:pPr>
            <w:r w:rsidRPr="00015549">
              <w:rPr>
                <w:rFonts w:ascii="Arial" w:hAnsi="Arial" w:cs="Arial"/>
                <w:szCs w:val="24"/>
              </w:rPr>
              <w:t>Google Tasks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D88CD" w14:textId="77777777" w:rsidR="00015549" w:rsidRPr="00015549" w:rsidRDefault="00015549" w:rsidP="00015549">
            <w:pPr>
              <w:ind w:left="360"/>
              <w:rPr>
                <w:rFonts w:ascii="Arial" w:hAnsi="Arial" w:cs="Arial"/>
                <w:szCs w:val="24"/>
              </w:rPr>
            </w:pPr>
            <w:r w:rsidRPr="00015549">
              <w:rPr>
                <w:rFonts w:ascii="Arial" w:hAnsi="Arial" w:cs="Arial"/>
                <w:szCs w:val="24"/>
              </w:rPr>
              <w:t>Productivity/Organization</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5EAA8" w14:textId="77777777" w:rsidR="00015549" w:rsidRPr="00015549" w:rsidRDefault="00015549" w:rsidP="00015549">
            <w:pPr>
              <w:ind w:left="360"/>
              <w:rPr>
                <w:rFonts w:ascii="Arial" w:hAnsi="Arial" w:cs="Arial"/>
                <w:szCs w:val="24"/>
              </w:rPr>
            </w:pPr>
            <w:r w:rsidRPr="00015549">
              <w:rPr>
                <w:rFonts w:ascii="Arial" w:hAnsi="Arial" w:cs="Arial"/>
                <w:szCs w:val="24"/>
              </w:rPr>
              <w:t>Organization</w:t>
            </w:r>
          </w:p>
        </w:tc>
      </w:tr>
      <w:tr w:rsidR="00015549" w:rsidRPr="00015549" w14:paraId="45E1ECF1"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A6B28A" w14:textId="77777777" w:rsidR="00015549" w:rsidRPr="00015549" w:rsidRDefault="00015549" w:rsidP="00015549">
            <w:pPr>
              <w:ind w:left="360"/>
              <w:rPr>
                <w:rFonts w:ascii="Arial" w:hAnsi="Arial" w:cs="Arial"/>
                <w:szCs w:val="24"/>
              </w:rPr>
            </w:pPr>
            <w:r w:rsidRPr="00015549">
              <w:rPr>
                <w:rFonts w:ascii="Arial" w:hAnsi="Arial" w:cs="Arial"/>
                <w:szCs w:val="24"/>
              </w:rPr>
              <w:t>Hudl Technique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C3BC7" w14:textId="77777777" w:rsidR="00015549" w:rsidRPr="00015549" w:rsidRDefault="00015549" w:rsidP="00015549">
            <w:pPr>
              <w:ind w:left="360"/>
              <w:rPr>
                <w:rFonts w:ascii="Arial" w:hAnsi="Arial" w:cs="Arial"/>
                <w:szCs w:val="24"/>
              </w:rPr>
            </w:pPr>
            <w:r w:rsidRPr="00015549">
              <w:rPr>
                <w:rFonts w:ascii="Arial" w:hAnsi="Arial" w:cs="Arial"/>
                <w:szCs w:val="24"/>
              </w:rPr>
              <w:t>Other</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E222D" w14:textId="77777777" w:rsidR="00015549" w:rsidRPr="00015549" w:rsidRDefault="00015549" w:rsidP="00015549">
            <w:pPr>
              <w:ind w:left="360"/>
              <w:rPr>
                <w:rFonts w:ascii="Arial" w:hAnsi="Arial" w:cs="Arial"/>
                <w:szCs w:val="24"/>
              </w:rPr>
            </w:pPr>
            <w:r w:rsidRPr="00015549">
              <w:rPr>
                <w:rFonts w:ascii="Arial" w:hAnsi="Arial" w:cs="Arial"/>
                <w:szCs w:val="24"/>
              </w:rPr>
              <w:t>Physical Education</w:t>
            </w:r>
          </w:p>
        </w:tc>
      </w:tr>
      <w:tr w:rsidR="00015549" w:rsidRPr="00015549" w14:paraId="24417435"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4BB62A" w14:textId="77777777" w:rsidR="00015549" w:rsidRPr="00015549" w:rsidRDefault="00015549" w:rsidP="00015549">
            <w:pPr>
              <w:ind w:left="360"/>
              <w:rPr>
                <w:rFonts w:ascii="Arial" w:hAnsi="Arial" w:cs="Arial"/>
                <w:szCs w:val="24"/>
              </w:rPr>
            </w:pPr>
            <w:r w:rsidRPr="00015549">
              <w:rPr>
                <w:rFonts w:ascii="Arial" w:hAnsi="Arial" w:cs="Arial"/>
                <w:szCs w:val="24"/>
              </w:rPr>
              <w:t>Learn the Pinyin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83036"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E8858" w14:textId="77777777" w:rsidR="00015549" w:rsidRPr="00015549" w:rsidRDefault="00015549" w:rsidP="00015549">
            <w:pPr>
              <w:ind w:left="360"/>
              <w:rPr>
                <w:rFonts w:ascii="Arial" w:hAnsi="Arial" w:cs="Arial"/>
                <w:szCs w:val="24"/>
              </w:rPr>
            </w:pPr>
            <w:r w:rsidRPr="00015549">
              <w:rPr>
                <w:rFonts w:ascii="Arial" w:hAnsi="Arial" w:cs="Arial"/>
                <w:szCs w:val="24"/>
              </w:rPr>
              <w:t>Chinese Immersion</w:t>
            </w:r>
          </w:p>
        </w:tc>
      </w:tr>
      <w:tr w:rsidR="00015549" w:rsidRPr="00015549" w14:paraId="6C0A4D5F"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13DFBB" w14:textId="77777777" w:rsidR="00015549" w:rsidRPr="00015549" w:rsidRDefault="00015549" w:rsidP="00015549">
            <w:pPr>
              <w:ind w:left="360"/>
              <w:rPr>
                <w:rFonts w:ascii="Arial" w:hAnsi="Arial" w:cs="Arial"/>
                <w:szCs w:val="24"/>
              </w:rPr>
            </w:pPr>
            <w:r w:rsidRPr="00015549">
              <w:rPr>
                <w:rFonts w:ascii="Arial" w:hAnsi="Arial" w:cs="Arial"/>
                <w:szCs w:val="24"/>
              </w:rPr>
              <w:t>Math Clock, by MLC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AF7E7"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53336" w14:textId="77777777" w:rsidR="00015549" w:rsidRPr="00015549" w:rsidRDefault="00015549" w:rsidP="00015549">
            <w:pPr>
              <w:ind w:left="360"/>
              <w:rPr>
                <w:rFonts w:ascii="Arial" w:hAnsi="Arial" w:cs="Arial"/>
                <w:szCs w:val="24"/>
              </w:rPr>
            </w:pPr>
            <w:r w:rsidRPr="00015549">
              <w:rPr>
                <w:rFonts w:ascii="Arial" w:hAnsi="Arial" w:cs="Arial"/>
                <w:szCs w:val="24"/>
              </w:rPr>
              <w:t>Math</w:t>
            </w:r>
          </w:p>
        </w:tc>
      </w:tr>
      <w:tr w:rsidR="00015549" w:rsidRPr="00015549" w14:paraId="577A65EF"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471C89" w14:textId="77777777" w:rsidR="00015549" w:rsidRPr="00015549" w:rsidRDefault="00015549" w:rsidP="00015549">
            <w:pPr>
              <w:ind w:left="360"/>
              <w:rPr>
                <w:rFonts w:ascii="Arial" w:hAnsi="Arial" w:cs="Arial"/>
                <w:szCs w:val="24"/>
              </w:rPr>
            </w:pPr>
            <w:r w:rsidRPr="00015549">
              <w:rPr>
                <w:rFonts w:ascii="Arial" w:hAnsi="Arial" w:cs="Arial"/>
                <w:szCs w:val="24"/>
              </w:rPr>
              <w:t>Mathigon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EAAAE"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86B929" w14:textId="77777777" w:rsidR="00015549" w:rsidRPr="00015549" w:rsidRDefault="00015549" w:rsidP="00015549">
            <w:pPr>
              <w:ind w:left="360"/>
              <w:rPr>
                <w:rFonts w:ascii="Arial" w:hAnsi="Arial" w:cs="Arial"/>
                <w:szCs w:val="24"/>
              </w:rPr>
            </w:pPr>
            <w:r w:rsidRPr="00015549">
              <w:rPr>
                <w:rFonts w:ascii="Arial" w:hAnsi="Arial" w:cs="Arial"/>
                <w:szCs w:val="24"/>
              </w:rPr>
              <w:t>Math</w:t>
            </w:r>
          </w:p>
        </w:tc>
      </w:tr>
      <w:tr w:rsidR="00015549" w:rsidRPr="00015549" w14:paraId="07A9289E"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A56E66" w14:textId="77777777" w:rsidR="00015549" w:rsidRPr="00015549" w:rsidRDefault="00015549" w:rsidP="00015549">
            <w:pPr>
              <w:ind w:left="360"/>
              <w:rPr>
                <w:rFonts w:ascii="Arial" w:hAnsi="Arial" w:cs="Arial"/>
                <w:szCs w:val="24"/>
              </w:rPr>
            </w:pPr>
            <w:r w:rsidRPr="00015549">
              <w:rPr>
                <w:rFonts w:ascii="Arial" w:hAnsi="Arial" w:cs="Arial"/>
                <w:szCs w:val="24"/>
              </w:rPr>
              <w:t>Mathseeds Grade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8FA1A"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F7005" w14:textId="77777777" w:rsidR="00015549" w:rsidRPr="00015549" w:rsidRDefault="00015549" w:rsidP="00015549">
            <w:pPr>
              <w:ind w:left="360"/>
              <w:rPr>
                <w:rFonts w:ascii="Arial" w:hAnsi="Arial" w:cs="Arial"/>
                <w:szCs w:val="24"/>
              </w:rPr>
            </w:pPr>
            <w:r w:rsidRPr="00015549">
              <w:rPr>
                <w:rFonts w:ascii="Arial" w:hAnsi="Arial" w:cs="Arial"/>
                <w:szCs w:val="24"/>
              </w:rPr>
              <w:t>Math</w:t>
            </w:r>
          </w:p>
        </w:tc>
      </w:tr>
      <w:tr w:rsidR="00015549" w:rsidRPr="00015549" w14:paraId="5C190720"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87DCBB" w14:textId="77777777" w:rsidR="00015549" w:rsidRPr="00015549" w:rsidRDefault="00015549" w:rsidP="00015549">
            <w:pPr>
              <w:ind w:left="360"/>
              <w:rPr>
                <w:rFonts w:ascii="Arial" w:hAnsi="Arial" w:cs="Arial"/>
                <w:szCs w:val="24"/>
              </w:rPr>
            </w:pPr>
            <w:r w:rsidRPr="00015549">
              <w:rPr>
                <w:rFonts w:ascii="Arial" w:hAnsi="Arial" w:cs="Arial"/>
                <w:szCs w:val="24"/>
              </w:rPr>
              <w:t>Moose Math</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C0000"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8C277" w14:textId="77777777" w:rsidR="00015549" w:rsidRPr="00015549" w:rsidRDefault="00015549" w:rsidP="00015549">
            <w:pPr>
              <w:ind w:left="360"/>
              <w:rPr>
                <w:rFonts w:ascii="Arial" w:hAnsi="Arial" w:cs="Arial"/>
                <w:szCs w:val="24"/>
              </w:rPr>
            </w:pPr>
            <w:r w:rsidRPr="00015549">
              <w:rPr>
                <w:rFonts w:ascii="Arial" w:hAnsi="Arial" w:cs="Arial"/>
                <w:szCs w:val="24"/>
              </w:rPr>
              <w:t>Math</w:t>
            </w:r>
          </w:p>
        </w:tc>
      </w:tr>
      <w:tr w:rsidR="00015549" w:rsidRPr="00015549" w14:paraId="1107FA3E"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3343CC" w14:textId="77777777" w:rsidR="00015549" w:rsidRPr="00015549" w:rsidRDefault="00015549" w:rsidP="00015549">
            <w:pPr>
              <w:ind w:left="360"/>
              <w:rPr>
                <w:rFonts w:ascii="Arial" w:hAnsi="Arial" w:cs="Arial"/>
                <w:szCs w:val="24"/>
              </w:rPr>
            </w:pPr>
            <w:r w:rsidRPr="00015549">
              <w:rPr>
                <w:rFonts w:ascii="Arial" w:hAnsi="Arial" w:cs="Arial"/>
                <w:szCs w:val="24"/>
              </w:rPr>
              <w:t>Number Rack by MLC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CB58A"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D2D1A" w14:textId="77777777" w:rsidR="00015549" w:rsidRPr="00015549" w:rsidRDefault="00015549" w:rsidP="00015549">
            <w:pPr>
              <w:ind w:left="360"/>
              <w:rPr>
                <w:rFonts w:ascii="Arial" w:hAnsi="Arial" w:cs="Arial"/>
                <w:szCs w:val="24"/>
              </w:rPr>
            </w:pPr>
            <w:r w:rsidRPr="00015549">
              <w:rPr>
                <w:rFonts w:ascii="Arial" w:hAnsi="Arial" w:cs="Arial"/>
                <w:szCs w:val="24"/>
              </w:rPr>
              <w:t>Math </w:t>
            </w:r>
          </w:p>
        </w:tc>
      </w:tr>
      <w:tr w:rsidR="00015549" w:rsidRPr="00015549" w14:paraId="6D642667"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17CE0C" w14:textId="77777777" w:rsidR="00015549" w:rsidRPr="00015549" w:rsidRDefault="00015549" w:rsidP="00015549">
            <w:pPr>
              <w:ind w:left="360"/>
              <w:rPr>
                <w:rFonts w:ascii="Arial" w:hAnsi="Arial" w:cs="Arial"/>
                <w:szCs w:val="24"/>
              </w:rPr>
            </w:pPr>
            <w:r w:rsidRPr="00015549">
              <w:rPr>
                <w:rFonts w:ascii="Arial" w:hAnsi="Arial" w:cs="Arial"/>
                <w:szCs w:val="24"/>
              </w:rPr>
              <w:t>Play and Learn - Engineering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8A508" w14:textId="77777777" w:rsidR="00015549" w:rsidRPr="00015549" w:rsidRDefault="00015549" w:rsidP="00015549">
            <w:pPr>
              <w:ind w:left="360"/>
              <w:rPr>
                <w:rFonts w:ascii="Arial" w:hAnsi="Arial" w:cs="Arial"/>
                <w:szCs w:val="24"/>
              </w:rPr>
            </w:pPr>
            <w:r w:rsidRPr="00015549">
              <w:rPr>
                <w:rFonts w:ascii="Arial" w:hAnsi="Arial" w:cs="Arial"/>
                <w:szCs w:val="24"/>
              </w:rPr>
              <w:t>Games</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01BB7" w14:textId="77777777" w:rsidR="00015549" w:rsidRPr="00015549" w:rsidRDefault="00015549" w:rsidP="00015549">
            <w:pPr>
              <w:ind w:left="360"/>
              <w:rPr>
                <w:rFonts w:ascii="Arial" w:hAnsi="Arial" w:cs="Arial"/>
                <w:szCs w:val="24"/>
              </w:rPr>
            </w:pPr>
            <w:r w:rsidRPr="00015549">
              <w:rPr>
                <w:rFonts w:ascii="Arial" w:hAnsi="Arial" w:cs="Arial"/>
                <w:szCs w:val="24"/>
              </w:rPr>
              <w:t>Tech Ed/STEM</w:t>
            </w:r>
          </w:p>
        </w:tc>
      </w:tr>
      <w:tr w:rsidR="00015549" w:rsidRPr="00015549" w14:paraId="7AAA588D"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221EFA" w14:textId="77777777" w:rsidR="00015549" w:rsidRPr="00015549" w:rsidRDefault="00015549" w:rsidP="00015549">
            <w:pPr>
              <w:ind w:left="360"/>
              <w:rPr>
                <w:rFonts w:ascii="Arial" w:hAnsi="Arial" w:cs="Arial"/>
                <w:szCs w:val="24"/>
              </w:rPr>
            </w:pPr>
            <w:r w:rsidRPr="00015549">
              <w:rPr>
                <w:rFonts w:ascii="Arial" w:hAnsi="Arial" w:cs="Arial"/>
                <w:szCs w:val="24"/>
              </w:rPr>
              <w:t>Quiver - 3D Coloring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B237A" w14:textId="77777777" w:rsidR="00015549" w:rsidRPr="00015549" w:rsidRDefault="00015549" w:rsidP="00015549">
            <w:pPr>
              <w:ind w:left="360"/>
              <w:rPr>
                <w:rFonts w:ascii="Arial" w:hAnsi="Arial" w:cs="Arial"/>
                <w:szCs w:val="24"/>
              </w:rPr>
            </w:pPr>
            <w:r w:rsidRPr="00015549">
              <w:rPr>
                <w:rFonts w:ascii="Arial" w:hAnsi="Arial" w:cs="Arial"/>
                <w:szCs w:val="24"/>
              </w:rPr>
              <w:t>AR/3D</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5CE42E" w14:textId="77777777" w:rsidR="00015549" w:rsidRPr="00015549" w:rsidRDefault="00015549" w:rsidP="00015549">
            <w:pPr>
              <w:ind w:left="360"/>
              <w:rPr>
                <w:rFonts w:ascii="Arial" w:hAnsi="Arial" w:cs="Arial"/>
                <w:szCs w:val="24"/>
              </w:rPr>
            </w:pPr>
            <w:r w:rsidRPr="00015549">
              <w:rPr>
                <w:rFonts w:ascii="Arial" w:hAnsi="Arial" w:cs="Arial"/>
                <w:szCs w:val="24"/>
              </w:rPr>
              <w:t>Augmented Reality Creation</w:t>
            </w:r>
          </w:p>
        </w:tc>
      </w:tr>
      <w:tr w:rsidR="00015549" w:rsidRPr="00015549" w14:paraId="2C646715"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1420FD" w14:textId="77777777" w:rsidR="00015549" w:rsidRPr="00015549" w:rsidRDefault="00015549" w:rsidP="00015549">
            <w:pPr>
              <w:ind w:left="360"/>
              <w:rPr>
                <w:rFonts w:ascii="Arial" w:hAnsi="Arial" w:cs="Arial"/>
                <w:szCs w:val="24"/>
              </w:rPr>
            </w:pPr>
            <w:r w:rsidRPr="00015549">
              <w:rPr>
                <w:rFonts w:ascii="Arial" w:hAnsi="Arial" w:cs="Arial"/>
                <w:szCs w:val="24"/>
              </w:rPr>
              <w:t>Shortcuts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28F35" w14:textId="77777777" w:rsidR="00015549" w:rsidRPr="00015549" w:rsidRDefault="00015549" w:rsidP="00015549">
            <w:pPr>
              <w:ind w:left="360"/>
              <w:rPr>
                <w:rFonts w:ascii="Arial" w:hAnsi="Arial" w:cs="Arial"/>
                <w:szCs w:val="24"/>
              </w:rPr>
            </w:pPr>
            <w:r w:rsidRPr="00015549">
              <w:rPr>
                <w:rFonts w:ascii="Arial" w:hAnsi="Arial" w:cs="Arial"/>
                <w:szCs w:val="24"/>
              </w:rPr>
              <w:t>Other</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CC37C" w14:textId="77777777" w:rsidR="00015549" w:rsidRPr="00015549" w:rsidRDefault="00015549" w:rsidP="00015549">
            <w:pPr>
              <w:ind w:left="360"/>
              <w:rPr>
                <w:rFonts w:ascii="Arial" w:hAnsi="Arial" w:cs="Arial"/>
                <w:szCs w:val="24"/>
              </w:rPr>
            </w:pPr>
            <w:r w:rsidRPr="00015549">
              <w:rPr>
                <w:rFonts w:ascii="Arial" w:hAnsi="Arial" w:cs="Arial"/>
                <w:szCs w:val="24"/>
              </w:rPr>
              <w:t>iOS Apple</w:t>
            </w:r>
          </w:p>
        </w:tc>
      </w:tr>
      <w:tr w:rsidR="00015549" w:rsidRPr="00015549" w14:paraId="2B1D02E5"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34DFF" w14:textId="77777777" w:rsidR="00015549" w:rsidRPr="00015549" w:rsidRDefault="00015549" w:rsidP="00015549">
            <w:pPr>
              <w:ind w:left="360"/>
              <w:rPr>
                <w:rFonts w:ascii="Arial" w:hAnsi="Arial" w:cs="Arial"/>
                <w:szCs w:val="24"/>
              </w:rPr>
            </w:pPr>
            <w:r w:rsidRPr="00015549">
              <w:rPr>
                <w:rFonts w:ascii="Arial" w:hAnsi="Arial" w:cs="Arial"/>
                <w:szCs w:val="24"/>
              </w:rPr>
              <w:t xml:space="preserve">TanZen HD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40069" w14:textId="77777777" w:rsidR="00015549" w:rsidRPr="00015549" w:rsidRDefault="00015549" w:rsidP="00015549">
            <w:pPr>
              <w:ind w:left="360"/>
              <w:rPr>
                <w:rFonts w:ascii="Arial" w:hAnsi="Arial" w:cs="Arial"/>
                <w:szCs w:val="24"/>
              </w:rPr>
            </w:pPr>
            <w:r w:rsidRPr="00015549">
              <w:rPr>
                <w:rFonts w:ascii="Arial" w:hAnsi="Arial" w:cs="Arial"/>
                <w:szCs w:val="24"/>
              </w:rPr>
              <w:t>Other</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08EA4" w14:textId="77777777" w:rsidR="00015549" w:rsidRPr="00015549" w:rsidRDefault="00015549" w:rsidP="00015549">
            <w:pPr>
              <w:ind w:left="360"/>
              <w:rPr>
                <w:rFonts w:ascii="Arial" w:hAnsi="Arial" w:cs="Arial"/>
                <w:szCs w:val="24"/>
              </w:rPr>
            </w:pPr>
            <w:r w:rsidRPr="00015549">
              <w:rPr>
                <w:rFonts w:ascii="Arial" w:hAnsi="Arial" w:cs="Arial"/>
                <w:szCs w:val="24"/>
              </w:rPr>
              <w:t>Other</w:t>
            </w:r>
          </w:p>
        </w:tc>
      </w:tr>
      <w:tr w:rsidR="00015549" w:rsidRPr="00015549" w14:paraId="7BDE4278"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04D274" w14:textId="77777777" w:rsidR="00015549" w:rsidRPr="00015549" w:rsidRDefault="00015549" w:rsidP="00015549">
            <w:pPr>
              <w:ind w:left="360"/>
              <w:rPr>
                <w:rFonts w:ascii="Arial" w:hAnsi="Arial" w:cs="Arial"/>
                <w:szCs w:val="24"/>
              </w:rPr>
            </w:pPr>
            <w:r w:rsidRPr="00015549">
              <w:rPr>
                <w:rFonts w:ascii="Arial" w:hAnsi="Arial" w:cs="Arial"/>
                <w:szCs w:val="24"/>
              </w:rPr>
              <w:lastRenderedPageBreak/>
              <w:t>Teachers TalkingPoints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A55A7" w14:textId="77777777" w:rsidR="00015549" w:rsidRPr="00015549" w:rsidRDefault="00015549" w:rsidP="00015549">
            <w:pPr>
              <w:ind w:left="360"/>
              <w:rPr>
                <w:rFonts w:ascii="Arial" w:hAnsi="Arial" w:cs="Arial"/>
                <w:szCs w:val="24"/>
              </w:rPr>
            </w:pPr>
            <w:r w:rsidRPr="00015549">
              <w:rPr>
                <w:rFonts w:ascii="Arial" w:hAnsi="Arial" w:cs="Arial"/>
                <w:szCs w:val="24"/>
              </w:rPr>
              <w:t>Other</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4B346" w14:textId="77777777" w:rsidR="00015549" w:rsidRPr="00015549" w:rsidRDefault="00015549" w:rsidP="00015549">
            <w:pPr>
              <w:ind w:left="360"/>
              <w:rPr>
                <w:rFonts w:ascii="Arial" w:hAnsi="Arial" w:cs="Arial"/>
                <w:szCs w:val="24"/>
              </w:rPr>
            </w:pPr>
            <w:r w:rsidRPr="00015549">
              <w:rPr>
                <w:rFonts w:ascii="Arial" w:hAnsi="Arial" w:cs="Arial"/>
                <w:szCs w:val="24"/>
              </w:rPr>
              <w:t>ELL Communication</w:t>
            </w:r>
          </w:p>
        </w:tc>
      </w:tr>
      <w:tr w:rsidR="00015549" w:rsidRPr="00015549" w14:paraId="6F1B5405"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A8DEB9" w14:textId="77777777" w:rsidR="00015549" w:rsidRPr="00015549" w:rsidRDefault="00015549" w:rsidP="00015549">
            <w:pPr>
              <w:ind w:left="360"/>
              <w:rPr>
                <w:rFonts w:ascii="Arial" w:hAnsi="Arial" w:cs="Arial"/>
                <w:szCs w:val="24"/>
              </w:rPr>
            </w:pPr>
            <w:r w:rsidRPr="00015549">
              <w:rPr>
                <w:rFonts w:ascii="Arial" w:hAnsi="Arial" w:cs="Arial"/>
                <w:szCs w:val="24"/>
              </w:rPr>
              <w:t>Tinkercad</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50CB1"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49F98" w14:textId="77777777" w:rsidR="00015549" w:rsidRPr="00015549" w:rsidRDefault="00015549" w:rsidP="00015549">
            <w:pPr>
              <w:ind w:left="360"/>
              <w:rPr>
                <w:rFonts w:ascii="Arial" w:hAnsi="Arial" w:cs="Arial"/>
                <w:szCs w:val="24"/>
              </w:rPr>
            </w:pPr>
            <w:r w:rsidRPr="00015549">
              <w:rPr>
                <w:rFonts w:ascii="Arial" w:hAnsi="Arial" w:cs="Arial"/>
                <w:szCs w:val="24"/>
              </w:rPr>
              <w:t>CAD/3D Printing</w:t>
            </w:r>
          </w:p>
        </w:tc>
      </w:tr>
      <w:tr w:rsidR="00015549" w:rsidRPr="00015549" w14:paraId="41DEFEFB" w14:textId="77777777" w:rsidTr="00015549">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7340CD" w14:textId="77777777" w:rsidR="00015549" w:rsidRPr="00015549" w:rsidRDefault="00015549" w:rsidP="00015549">
            <w:pPr>
              <w:ind w:left="360"/>
              <w:rPr>
                <w:rFonts w:ascii="Arial" w:hAnsi="Arial" w:cs="Arial"/>
                <w:szCs w:val="24"/>
              </w:rPr>
            </w:pPr>
            <w:r w:rsidRPr="00015549">
              <w:rPr>
                <w:rFonts w:ascii="Arial" w:hAnsi="Arial" w:cs="Arial"/>
                <w:szCs w:val="24"/>
              </w:rPr>
              <w:t>Truss Me!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9AB0D" w14:textId="77777777" w:rsidR="00015549" w:rsidRPr="00015549" w:rsidRDefault="00015549" w:rsidP="00015549">
            <w:pPr>
              <w:ind w:left="360"/>
              <w:rPr>
                <w:rFonts w:ascii="Arial" w:hAnsi="Arial" w:cs="Arial"/>
                <w:szCs w:val="24"/>
              </w:rPr>
            </w:pPr>
            <w:r w:rsidRPr="00015549">
              <w:rPr>
                <w:rFonts w:ascii="Arial" w:hAnsi="Arial" w:cs="Arial"/>
                <w:szCs w:val="24"/>
              </w:rPr>
              <w:t>Subject Specific</w:t>
            </w:r>
          </w:p>
        </w:tc>
        <w:tc>
          <w:tcPr>
            <w:tcW w:w="35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3DC80" w14:textId="77777777" w:rsidR="00015549" w:rsidRPr="00015549" w:rsidRDefault="00015549" w:rsidP="00015549">
            <w:pPr>
              <w:ind w:left="360"/>
              <w:rPr>
                <w:rFonts w:ascii="Arial" w:hAnsi="Arial" w:cs="Arial"/>
                <w:szCs w:val="24"/>
              </w:rPr>
            </w:pPr>
            <w:r w:rsidRPr="00015549">
              <w:rPr>
                <w:rFonts w:ascii="Arial" w:hAnsi="Arial" w:cs="Arial"/>
                <w:szCs w:val="24"/>
              </w:rPr>
              <w:t>Tech Ed/STEM</w:t>
            </w:r>
          </w:p>
        </w:tc>
      </w:tr>
    </w:tbl>
    <w:p w14:paraId="22E8ACEA" w14:textId="77777777" w:rsidR="00015549" w:rsidRPr="00015549" w:rsidRDefault="00015549" w:rsidP="00015549">
      <w:pPr>
        <w:ind w:left="360"/>
        <w:jc w:val="both"/>
        <w:rPr>
          <w:rFonts w:ascii="Arial" w:hAnsi="Arial" w:cs="Arial"/>
          <w:szCs w:val="24"/>
        </w:rPr>
      </w:pPr>
    </w:p>
    <w:p w14:paraId="59903E48" w14:textId="156BD273" w:rsidR="003760BC" w:rsidRDefault="00041E9E" w:rsidP="00015549">
      <w:pPr>
        <w:ind w:left="360"/>
        <w:jc w:val="both"/>
        <w:rPr>
          <w:rFonts w:ascii="Arial" w:hAnsi="Arial" w:cs="Arial"/>
          <w:szCs w:val="24"/>
        </w:rPr>
      </w:pPr>
      <w:r>
        <w:rPr>
          <w:rFonts w:ascii="Arial" w:hAnsi="Arial" w:cs="Arial"/>
          <w:szCs w:val="24"/>
        </w:rPr>
        <w:t xml:space="preserve">Wagner moved, Ritchie seconded, </w:t>
      </w:r>
      <w:r w:rsidR="003760BC">
        <w:rPr>
          <w:rFonts w:ascii="Arial" w:hAnsi="Arial" w:cs="Arial"/>
          <w:szCs w:val="24"/>
        </w:rPr>
        <w:t xml:space="preserve">that the Board approve the list of instructional materials.  Upon vote being taken thereon, the motion carried unanimously. </w:t>
      </w:r>
    </w:p>
    <w:p w14:paraId="7D7DF832" w14:textId="64A78668" w:rsidR="00041E9E" w:rsidRDefault="00041E9E" w:rsidP="00015549">
      <w:pPr>
        <w:ind w:left="360"/>
        <w:jc w:val="both"/>
        <w:rPr>
          <w:rFonts w:ascii="Arial" w:hAnsi="Arial" w:cs="Arial"/>
          <w:szCs w:val="24"/>
        </w:rPr>
      </w:pPr>
    </w:p>
    <w:p w14:paraId="4BA6C315" w14:textId="642B2037" w:rsidR="00B66822" w:rsidRDefault="00561767" w:rsidP="00B66822">
      <w:pPr>
        <w:ind w:left="360" w:hanging="360"/>
        <w:jc w:val="both"/>
        <w:rPr>
          <w:rFonts w:ascii="Arial" w:hAnsi="Arial" w:cs="Arial"/>
          <w:b/>
          <w:szCs w:val="24"/>
          <w:u w:val="single"/>
        </w:rPr>
      </w:pPr>
      <w:r>
        <w:rPr>
          <w:rFonts w:ascii="Arial" w:hAnsi="Arial" w:cs="Arial"/>
          <w:szCs w:val="24"/>
        </w:rPr>
        <w:t>9</w:t>
      </w:r>
      <w:r w:rsidR="00B66822" w:rsidRPr="00D560FF">
        <w:rPr>
          <w:rFonts w:ascii="Arial" w:hAnsi="Arial" w:cs="Arial"/>
          <w:szCs w:val="24"/>
        </w:rPr>
        <w:t>.</w:t>
      </w:r>
      <w:r w:rsidR="00B66822" w:rsidRPr="00D560FF">
        <w:rPr>
          <w:rFonts w:ascii="Arial" w:hAnsi="Arial" w:cs="Arial"/>
          <w:szCs w:val="24"/>
        </w:rPr>
        <w:tab/>
      </w:r>
      <w:r w:rsidR="00E00B03">
        <w:rPr>
          <w:rFonts w:ascii="Arial" w:hAnsi="Arial" w:cs="Arial"/>
          <w:b/>
          <w:szCs w:val="24"/>
          <w:u w:val="single"/>
        </w:rPr>
        <w:t>PRESENTATION ON PARENT SURVEY</w:t>
      </w:r>
    </w:p>
    <w:p w14:paraId="745C4DCF" w14:textId="1421E168" w:rsidR="009232A8" w:rsidRDefault="009232A8" w:rsidP="00B66822">
      <w:pPr>
        <w:ind w:left="360" w:hanging="360"/>
        <w:jc w:val="both"/>
        <w:rPr>
          <w:rFonts w:ascii="Arial" w:hAnsi="Arial" w:cs="Arial"/>
          <w:b/>
          <w:szCs w:val="24"/>
          <w:u w:val="single"/>
        </w:rPr>
      </w:pPr>
    </w:p>
    <w:p w14:paraId="54699BD0" w14:textId="424D768F" w:rsidR="003760BC" w:rsidRPr="00A55D8B" w:rsidRDefault="00FE211A" w:rsidP="003760BC">
      <w:pPr>
        <w:ind w:left="360"/>
        <w:jc w:val="both"/>
        <w:rPr>
          <w:rFonts w:ascii="Arial" w:eastAsia="SimSun" w:hAnsi="Arial" w:cs="Arial"/>
          <w:szCs w:val="22"/>
          <w:lang w:eastAsia="zh-CN"/>
        </w:rPr>
      </w:pPr>
      <w:r>
        <w:rPr>
          <w:rFonts w:ascii="Arial" w:eastAsia="SimSun" w:hAnsi="Arial" w:cs="Arial"/>
          <w:szCs w:val="22"/>
          <w:lang w:eastAsia="zh-CN"/>
        </w:rPr>
        <w:t>Executive Director of Communications Dr. JacQui Getty explained that every year, the District</w:t>
      </w:r>
      <w:r w:rsidR="003760BC" w:rsidRPr="00A55D8B">
        <w:rPr>
          <w:rFonts w:ascii="Arial" w:eastAsia="SimSun" w:hAnsi="Arial" w:cs="Arial"/>
          <w:szCs w:val="22"/>
          <w:lang w:eastAsia="zh-CN"/>
        </w:rPr>
        <w:t xml:space="preserve"> surveys parents about their family’s educational experience in our schools. Our 20</w:t>
      </w:r>
      <w:r w:rsidR="003760BC">
        <w:rPr>
          <w:rFonts w:ascii="Arial" w:eastAsia="SimSun" w:hAnsi="Arial" w:cs="Arial"/>
          <w:szCs w:val="22"/>
          <w:lang w:eastAsia="zh-CN"/>
        </w:rPr>
        <w:t>21</w:t>
      </w:r>
      <w:r w:rsidR="003760BC" w:rsidRPr="00A55D8B">
        <w:rPr>
          <w:rFonts w:ascii="Arial" w:eastAsia="SimSun" w:hAnsi="Arial" w:cs="Arial"/>
          <w:szCs w:val="22"/>
          <w:lang w:eastAsia="zh-CN"/>
        </w:rPr>
        <w:t xml:space="preserve"> Parent Survey was administered </w:t>
      </w:r>
      <w:r w:rsidR="003760BC">
        <w:rPr>
          <w:rFonts w:ascii="Arial" w:eastAsia="SimSun" w:hAnsi="Arial" w:cs="Arial"/>
          <w:szCs w:val="22"/>
          <w:lang w:eastAsia="zh-CN"/>
        </w:rPr>
        <w:t xml:space="preserve">from mid-May to mid-June of 2021 </w:t>
      </w:r>
      <w:r w:rsidR="003760BC" w:rsidRPr="00A55D8B">
        <w:rPr>
          <w:rFonts w:ascii="Arial" w:eastAsia="SimSun" w:hAnsi="Arial" w:cs="Arial"/>
          <w:szCs w:val="22"/>
          <w:lang w:eastAsia="zh-CN"/>
        </w:rPr>
        <w:t xml:space="preserve">and captured </w:t>
      </w:r>
      <w:r w:rsidR="003760BC">
        <w:rPr>
          <w:rFonts w:ascii="Arial" w:eastAsia="SimSun" w:hAnsi="Arial" w:cs="Arial"/>
          <w:szCs w:val="22"/>
          <w:lang w:eastAsia="zh-CN"/>
        </w:rPr>
        <w:t xml:space="preserve">2,727 completed </w:t>
      </w:r>
      <w:r w:rsidR="003760BC" w:rsidRPr="00A55D8B">
        <w:rPr>
          <w:rFonts w:ascii="Arial" w:eastAsia="SimSun" w:hAnsi="Arial" w:cs="Arial"/>
          <w:szCs w:val="22"/>
          <w:lang w:eastAsia="zh-CN"/>
        </w:rPr>
        <w:t>responses</w:t>
      </w:r>
      <w:r w:rsidR="003760BC">
        <w:rPr>
          <w:rFonts w:ascii="Arial" w:eastAsia="SimSun" w:hAnsi="Arial" w:cs="Arial"/>
          <w:szCs w:val="22"/>
          <w:lang w:eastAsia="zh-CN"/>
        </w:rPr>
        <w:t xml:space="preserve">. </w:t>
      </w:r>
      <w:r w:rsidR="003760BC" w:rsidRPr="00A55D8B">
        <w:rPr>
          <w:rFonts w:ascii="Arial" w:eastAsia="SimSun" w:hAnsi="Arial" w:cs="Arial"/>
          <w:szCs w:val="22"/>
          <w:lang w:eastAsia="zh-CN"/>
        </w:rPr>
        <w:t>All parents were invited to participate in the online survey</w:t>
      </w:r>
      <w:r w:rsidR="003760BC">
        <w:rPr>
          <w:rFonts w:ascii="Arial" w:eastAsia="SimSun" w:hAnsi="Arial" w:cs="Arial"/>
          <w:szCs w:val="22"/>
          <w:lang w:eastAsia="zh-CN"/>
        </w:rPr>
        <w:t xml:space="preserve">, </w:t>
      </w:r>
      <w:r w:rsidR="003760BC" w:rsidRPr="00A55D8B">
        <w:rPr>
          <w:rFonts w:ascii="Arial" w:eastAsia="SimSun" w:hAnsi="Arial" w:cs="Arial"/>
          <w:szCs w:val="22"/>
          <w:lang w:eastAsia="zh-CN"/>
        </w:rPr>
        <w:t xml:space="preserve">and multiple reminders were sent to increase participation. </w:t>
      </w:r>
      <w:r w:rsidR="003760BC">
        <w:rPr>
          <w:rFonts w:ascii="Arial" w:eastAsia="SimSun" w:hAnsi="Arial" w:cs="Arial"/>
          <w:szCs w:val="22"/>
          <w:lang w:eastAsia="zh-CN"/>
        </w:rPr>
        <w:t xml:space="preserve"> </w:t>
      </w:r>
      <w:r w:rsidR="003760BC" w:rsidRPr="00A55D8B">
        <w:rPr>
          <w:rFonts w:ascii="Arial" w:eastAsia="SimSun" w:hAnsi="Arial" w:cs="Arial"/>
          <w:szCs w:val="22"/>
          <w:lang w:eastAsia="zh-CN"/>
        </w:rPr>
        <w:t>Although this is not a random sample survey, we are confident in the results. Demographic questions indicated that respondents were consistent with the distribution of our student</w:t>
      </w:r>
      <w:r w:rsidR="00B60FB8">
        <w:rPr>
          <w:rFonts w:ascii="Arial" w:eastAsia="SimSun" w:hAnsi="Arial" w:cs="Arial"/>
          <w:szCs w:val="22"/>
          <w:lang w:eastAsia="zh-CN"/>
        </w:rPr>
        <w:t xml:space="preserve"> population.</w:t>
      </w:r>
      <w:r w:rsidR="003760BC" w:rsidRPr="00A55D8B">
        <w:rPr>
          <w:rFonts w:ascii="Arial" w:eastAsia="SimSun" w:hAnsi="Arial" w:cs="Arial"/>
          <w:szCs w:val="22"/>
          <w:lang w:eastAsia="zh-CN"/>
        </w:rPr>
        <w:t xml:space="preserve"> </w:t>
      </w:r>
    </w:p>
    <w:p w14:paraId="728B62B6" w14:textId="77777777" w:rsidR="003760BC" w:rsidRPr="00A55D8B" w:rsidRDefault="003760BC" w:rsidP="003760BC">
      <w:pPr>
        <w:ind w:left="360"/>
        <w:jc w:val="both"/>
        <w:rPr>
          <w:rFonts w:ascii="Arial" w:eastAsia="SimSun" w:hAnsi="Arial" w:cs="Arial"/>
          <w:szCs w:val="22"/>
          <w:lang w:eastAsia="zh-CN"/>
        </w:rPr>
      </w:pPr>
    </w:p>
    <w:p w14:paraId="6856CC63" w14:textId="77777777" w:rsidR="003760BC" w:rsidRPr="00A55D8B" w:rsidRDefault="003760BC" w:rsidP="003760BC">
      <w:pPr>
        <w:ind w:left="360"/>
        <w:jc w:val="both"/>
        <w:rPr>
          <w:rFonts w:ascii="Arial" w:eastAsia="SimSun" w:hAnsi="Arial" w:cs="Arial"/>
          <w:szCs w:val="22"/>
          <w:lang w:eastAsia="zh-CN"/>
        </w:rPr>
      </w:pPr>
      <w:r w:rsidRPr="00A55D8B">
        <w:rPr>
          <w:rFonts w:ascii="Arial" w:eastAsia="SimSun" w:hAnsi="Arial" w:cs="Arial"/>
          <w:szCs w:val="22"/>
          <w:lang w:eastAsia="zh-CN"/>
        </w:rPr>
        <w:t>Results of the survey were again outstanding, showing high confidence in our programs, s</w:t>
      </w:r>
      <w:r>
        <w:rPr>
          <w:rFonts w:ascii="Arial" w:eastAsia="SimSun" w:hAnsi="Arial" w:cs="Arial"/>
          <w:szCs w:val="22"/>
          <w:lang w:eastAsia="zh-CN"/>
        </w:rPr>
        <w:t>chools, teachers and leadership</w:t>
      </w:r>
      <w:r w:rsidRPr="00A55D8B">
        <w:rPr>
          <w:rFonts w:ascii="Arial" w:eastAsia="SimSun" w:hAnsi="Arial" w:cs="Arial"/>
          <w:szCs w:val="22"/>
          <w:lang w:eastAsia="zh-CN"/>
        </w:rPr>
        <w:t xml:space="preserve">. </w:t>
      </w:r>
    </w:p>
    <w:p w14:paraId="64EBDDEF" w14:textId="77777777" w:rsidR="003760BC" w:rsidRPr="00A55D8B" w:rsidRDefault="003760BC" w:rsidP="003760BC">
      <w:pPr>
        <w:rPr>
          <w:rFonts w:ascii="Calibri" w:eastAsia="SimSun" w:hAnsi="Calibri"/>
          <w:sz w:val="22"/>
          <w:szCs w:val="22"/>
          <w:lang w:eastAsia="zh-CN"/>
        </w:rPr>
      </w:pPr>
    </w:p>
    <w:p w14:paraId="47AE1036" w14:textId="77777777" w:rsidR="003760BC" w:rsidRPr="003760BC" w:rsidRDefault="003760BC" w:rsidP="003760BC">
      <w:pPr>
        <w:numPr>
          <w:ilvl w:val="0"/>
          <w:numId w:val="28"/>
        </w:numPr>
        <w:ind w:left="1080"/>
        <w:contextualSpacing/>
        <w:jc w:val="both"/>
        <w:rPr>
          <w:rFonts w:ascii="Arial" w:eastAsia="SimSun" w:hAnsi="Arial" w:cs="Arial"/>
          <w:szCs w:val="22"/>
          <w:lang w:eastAsia="zh-CN"/>
        </w:rPr>
      </w:pPr>
      <w:r w:rsidRPr="003760BC">
        <w:rPr>
          <w:rFonts w:ascii="Arial" w:eastAsia="SimSun" w:hAnsi="Arial" w:cs="Arial"/>
          <w:szCs w:val="22"/>
          <w:lang w:eastAsia="zh-CN"/>
        </w:rPr>
        <w:t>Approximately 94% of respondents rate the education provided by the Minnetonka School District as excellent or good, with 65% rating it excellent.</w:t>
      </w:r>
    </w:p>
    <w:p w14:paraId="7BB0C127" w14:textId="77777777" w:rsidR="003760BC" w:rsidRPr="003760BC" w:rsidRDefault="003760BC" w:rsidP="003760BC">
      <w:pPr>
        <w:numPr>
          <w:ilvl w:val="0"/>
          <w:numId w:val="28"/>
        </w:numPr>
        <w:ind w:left="1080"/>
        <w:contextualSpacing/>
        <w:jc w:val="both"/>
        <w:rPr>
          <w:rFonts w:ascii="Arial" w:eastAsia="SimSun" w:hAnsi="Arial" w:cs="Arial"/>
          <w:szCs w:val="22"/>
          <w:lang w:eastAsia="zh-CN"/>
        </w:rPr>
      </w:pPr>
      <w:r w:rsidRPr="003760BC">
        <w:rPr>
          <w:rFonts w:ascii="Arial" w:eastAsia="SimSun" w:hAnsi="Arial" w:cs="Arial"/>
          <w:szCs w:val="22"/>
          <w:lang w:eastAsia="zh-CN"/>
        </w:rPr>
        <w:t>Of the respondents to a question on the quality of education over time, 29% believe the quality of education has improved over the last five years, 57% believe it has remained the same and 14% feel there has been a decrease.</w:t>
      </w:r>
    </w:p>
    <w:p w14:paraId="46EEF7B1" w14:textId="77777777" w:rsidR="003760BC" w:rsidRPr="003760BC" w:rsidRDefault="003760BC" w:rsidP="003760BC">
      <w:pPr>
        <w:numPr>
          <w:ilvl w:val="0"/>
          <w:numId w:val="28"/>
        </w:numPr>
        <w:ind w:left="1080"/>
        <w:contextualSpacing/>
        <w:jc w:val="both"/>
        <w:rPr>
          <w:rFonts w:ascii="Arial" w:eastAsia="SimSun" w:hAnsi="Arial" w:cs="Arial"/>
          <w:color w:val="000000" w:themeColor="text1"/>
          <w:szCs w:val="22"/>
          <w:lang w:eastAsia="zh-CN"/>
        </w:rPr>
      </w:pPr>
      <w:r w:rsidRPr="003760BC">
        <w:rPr>
          <w:rFonts w:ascii="Arial" w:eastAsia="SimSun" w:hAnsi="Arial" w:cs="Arial"/>
          <w:szCs w:val="22"/>
          <w:lang w:eastAsia="zh-CN"/>
        </w:rPr>
        <w:t>94% of parents who responded believe our community receives a good value from its investment in our local public schools.</w:t>
      </w:r>
    </w:p>
    <w:p w14:paraId="58A12B53" w14:textId="77777777" w:rsidR="003760BC" w:rsidRPr="003760BC" w:rsidRDefault="003760BC" w:rsidP="003760BC">
      <w:pPr>
        <w:numPr>
          <w:ilvl w:val="0"/>
          <w:numId w:val="28"/>
        </w:numPr>
        <w:ind w:left="1080"/>
        <w:contextualSpacing/>
        <w:jc w:val="both"/>
        <w:rPr>
          <w:rFonts w:ascii="Arial" w:eastAsia="SimSun" w:hAnsi="Arial" w:cs="Arial"/>
          <w:szCs w:val="22"/>
          <w:lang w:eastAsia="zh-CN"/>
        </w:rPr>
      </w:pPr>
      <w:r w:rsidRPr="003760BC">
        <w:rPr>
          <w:rFonts w:ascii="Arial" w:eastAsia="SimSun" w:hAnsi="Arial" w:cs="Arial"/>
          <w:color w:val="000000" w:themeColor="text1"/>
          <w:szCs w:val="22"/>
          <w:lang w:eastAsia="zh-CN"/>
        </w:rPr>
        <w:t xml:space="preserve">96% of elementary school parents, 92% of middle school parents and 90% of high school parents </w:t>
      </w:r>
      <w:r w:rsidRPr="003760BC">
        <w:rPr>
          <w:rFonts w:ascii="Arial" w:eastAsia="SimSun" w:hAnsi="Arial" w:cs="Arial"/>
          <w:szCs w:val="22"/>
          <w:lang w:eastAsia="zh-CN"/>
        </w:rPr>
        <w:t xml:space="preserve">would recommend their school to friends or neighbors.  </w:t>
      </w:r>
    </w:p>
    <w:p w14:paraId="3A07E9D1" w14:textId="77777777" w:rsidR="003760BC" w:rsidRPr="003760BC" w:rsidRDefault="003760BC" w:rsidP="003760BC">
      <w:pPr>
        <w:numPr>
          <w:ilvl w:val="0"/>
          <w:numId w:val="28"/>
        </w:numPr>
        <w:ind w:left="1080"/>
        <w:contextualSpacing/>
        <w:jc w:val="both"/>
        <w:rPr>
          <w:rFonts w:ascii="Arial" w:eastAsia="SimSun" w:hAnsi="Arial" w:cs="Arial"/>
          <w:szCs w:val="22"/>
          <w:lang w:eastAsia="zh-CN"/>
        </w:rPr>
      </w:pPr>
      <w:r w:rsidRPr="003760BC">
        <w:rPr>
          <w:rFonts w:ascii="Arial" w:eastAsia="SimSun" w:hAnsi="Arial" w:cs="Arial"/>
          <w:szCs w:val="22"/>
          <w:lang w:eastAsia="zh-CN"/>
        </w:rPr>
        <w:t xml:space="preserve">92% of parents, on average, believe their school principal is accessible to them when they have questions or concerns.  </w:t>
      </w:r>
    </w:p>
    <w:p w14:paraId="5CA1C885" w14:textId="6475531A" w:rsidR="003760BC" w:rsidRDefault="003760BC" w:rsidP="003760BC">
      <w:pPr>
        <w:numPr>
          <w:ilvl w:val="0"/>
          <w:numId w:val="28"/>
        </w:numPr>
        <w:ind w:left="1080"/>
        <w:contextualSpacing/>
        <w:jc w:val="both"/>
        <w:rPr>
          <w:rFonts w:ascii="Arial" w:eastAsia="SimSun" w:hAnsi="Arial" w:cs="Arial"/>
          <w:szCs w:val="22"/>
          <w:lang w:eastAsia="zh-CN"/>
        </w:rPr>
      </w:pPr>
      <w:r w:rsidRPr="003760BC">
        <w:rPr>
          <w:rFonts w:ascii="Arial" w:eastAsia="SimSun" w:hAnsi="Arial" w:cs="Arial"/>
          <w:szCs w:val="22"/>
          <w:lang w:eastAsia="zh-CN"/>
        </w:rPr>
        <w:t>94% of parents, on average, believe their child’s school provides a safe learning environment.</w:t>
      </w:r>
    </w:p>
    <w:p w14:paraId="0401F7AC" w14:textId="5A873230" w:rsidR="00041E9E" w:rsidRDefault="00041E9E" w:rsidP="00041E9E">
      <w:pPr>
        <w:contextualSpacing/>
        <w:jc w:val="both"/>
        <w:rPr>
          <w:rFonts w:ascii="Arial" w:eastAsia="SimSun" w:hAnsi="Arial" w:cs="Arial"/>
          <w:szCs w:val="22"/>
          <w:lang w:eastAsia="zh-CN"/>
        </w:rPr>
      </w:pPr>
    </w:p>
    <w:p w14:paraId="4ECDCCF7" w14:textId="0780709D" w:rsidR="003760BC" w:rsidRDefault="00041E9E" w:rsidP="00041E9E">
      <w:pPr>
        <w:ind w:left="360"/>
        <w:contextualSpacing/>
        <w:jc w:val="both"/>
        <w:rPr>
          <w:rFonts w:ascii="Arial" w:eastAsia="SimSun" w:hAnsi="Arial" w:cs="Arial"/>
          <w:szCs w:val="22"/>
          <w:lang w:eastAsia="zh-CN"/>
        </w:rPr>
      </w:pPr>
      <w:r>
        <w:rPr>
          <w:rFonts w:ascii="Arial" w:eastAsia="SimSun" w:hAnsi="Arial" w:cs="Arial"/>
          <w:szCs w:val="22"/>
          <w:lang w:eastAsia="zh-CN"/>
        </w:rPr>
        <w:t xml:space="preserve">Dr. Getty then walked the Board through the data, focusing on elementary, middle school, and high school-specific results.  She also shared polling in the area of District leadership and School Board engagement.  She noted that while the </w:t>
      </w:r>
      <w:r w:rsidR="003760BC" w:rsidRPr="00A55D8B">
        <w:rPr>
          <w:rFonts w:ascii="Arial" w:eastAsia="SimSun" w:hAnsi="Arial" w:cs="Arial"/>
          <w:szCs w:val="22"/>
          <w:lang w:eastAsia="zh-CN"/>
        </w:rPr>
        <w:t xml:space="preserve">overall survey results are </w:t>
      </w:r>
      <w:r w:rsidR="003760BC">
        <w:rPr>
          <w:rFonts w:ascii="Arial" w:eastAsia="SimSun" w:hAnsi="Arial" w:cs="Arial"/>
          <w:szCs w:val="22"/>
          <w:lang w:eastAsia="zh-CN"/>
        </w:rPr>
        <w:t>very positive</w:t>
      </w:r>
      <w:r w:rsidR="003760BC" w:rsidRPr="00A55D8B">
        <w:rPr>
          <w:rFonts w:ascii="Arial" w:eastAsia="SimSun" w:hAnsi="Arial" w:cs="Arial"/>
          <w:szCs w:val="22"/>
          <w:lang w:eastAsia="zh-CN"/>
        </w:rPr>
        <w:t xml:space="preserve">, </w:t>
      </w:r>
      <w:r w:rsidR="003760BC">
        <w:rPr>
          <w:rFonts w:ascii="Arial" w:eastAsia="SimSun" w:hAnsi="Arial" w:cs="Arial"/>
          <w:szCs w:val="22"/>
          <w:lang w:eastAsia="zh-CN"/>
        </w:rPr>
        <w:t xml:space="preserve">a segment of the parent population expressed their advice and suggestions to the District regarding a variety of topics, including but not limited to: the desire for the District to avoid political and social agendas, to limit or adjust iPad use for students, to address an academic/curriculum or teacher/staff issue, to provide a stronger focus and support for diversity, equity and inclusion and to consider COVID protocols, including whether or not to require masks, for the upcoming 2021-22 school year. </w:t>
      </w:r>
    </w:p>
    <w:p w14:paraId="656CE14B" w14:textId="1D0BE52C" w:rsidR="00041E9E" w:rsidRDefault="00041E9E" w:rsidP="00041E9E">
      <w:pPr>
        <w:ind w:left="360"/>
        <w:contextualSpacing/>
        <w:jc w:val="both"/>
        <w:rPr>
          <w:rFonts w:ascii="Arial" w:eastAsia="SimSun" w:hAnsi="Arial" w:cs="Arial"/>
          <w:szCs w:val="22"/>
          <w:lang w:eastAsia="zh-CN"/>
        </w:rPr>
      </w:pPr>
    </w:p>
    <w:p w14:paraId="53FB368E" w14:textId="69043A7B" w:rsidR="003760BC" w:rsidRPr="00A55D8B" w:rsidRDefault="00041E9E" w:rsidP="00041E9E">
      <w:pPr>
        <w:ind w:left="360"/>
        <w:contextualSpacing/>
        <w:jc w:val="both"/>
        <w:rPr>
          <w:rFonts w:ascii="Arial" w:eastAsia="SimSun" w:hAnsi="Arial" w:cs="Arial"/>
          <w:szCs w:val="22"/>
          <w:lang w:eastAsia="zh-CN"/>
        </w:rPr>
      </w:pPr>
      <w:r>
        <w:rPr>
          <w:rFonts w:ascii="Arial" w:eastAsia="SimSun" w:hAnsi="Arial" w:cs="Arial"/>
          <w:szCs w:val="22"/>
          <w:lang w:eastAsia="zh-CN"/>
        </w:rPr>
        <w:t xml:space="preserve">With regard to next steps, Dr. Getty noted that each principal or District leader </w:t>
      </w:r>
      <w:r w:rsidR="003760BC">
        <w:rPr>
          <w:rFonts w:ascii="Arial" w:eastAsia="SimSun" w:hAnsi="Arial" w:cs="Arial"/>
          <w:szCs w:val="22"/>
          <w:lang w:eastAsia="zh-CN"/>
        </w:rPr>
        <w:t>will be provided with school-specific or program-specific results for goal-</w:t>
      </w:r>
      <w:r w:rsidR="003760BC" w:rsidRPr="00A55D8B">
        <w:rPr>
          <w:rFonts w:ascii="Arial" w:eastAsia="SimSun" w:hAnsi="Arial" w:cs="Arial"/>
          <w:szCs w:val="22"/>
          <w:lang w:eastAsia="zh-CN"/>
        </w:rPr>
        <w:t>setting for the coming year.</w:t>
      </w:r>
      <w:r>
        <w:rPr>
          <w:rFonts w:ascii="Arial" w:eastAsia="SimSun" w:hAnsi="Arial" w:cs="Arial"/>
          <w:szCs w:val="22"/>
          <w:lang w:eastAsia="zh-CN"/>
        </w:rPr>
        <w:t xml:space="preserve">  </w:t>
      </w:r>
      <w:r w:rsidR="003760BC" w:rsidRPr="00A55D8B">
        <w:rPr>
          <w:rFonts w:ascii="Arial" w:eastAsia="SimSun" w:hAnsi="Arial" w:cs="Arial"/>
          <w:szCs w:val="22"/>
          <w:lang w:eastAsia="zh-CN"/>
        </w:rPr>
        <w:t xml:space="preserve">The Board and Superintendent will </w:t>
      </w:r>
      <w:r>
        <w:rPr>
          <w:rFonts w:ascii="Arial" w:eastAsia="SimSun" w:hAnsi="Arial" w:cs="Arial"/>
          <w:szCs w:val="22"/>
          <w:lang w:eastAsia="zh-CN"/>
        </w:rPr>
        <w:t xml:space="preserve">also use this data to </w:t>
      </w:r>
      <w:r w:rsidR="003760BC" w:rsidRPr="00A55D8B">
        <w:rPr>
          <w:rFonts w:ascii="Arial" w:eastAsia="SimSun" w:hAnsi="Arial" w:cs="Arial"/>
          <w:szCs w:val="22"/>
          <w:lang w:eastAsia="zh-CN"/>
        </w:rPr>
        <w:t xml:space="preserve">determine issues to address in </w:t>
      </w:r>
      <w:r w:rsidR="000C08B9">
        <w:rPr>
          <w:rFonts w:ascii="Arial" w:eastAsia="SimSun" w:hAnsi="Arial" w:cs="Arial"/>
          <w:szCs w:val="22"/>
          <w:lang w:eastAsia="zh-CN"/>
        </w:rPr>
        <w:t>goals in the coming year.</w:t>
      </w:r>
    </w:p>
    <w:p w14:paraId="76FABC1B" w14:textId="0C0F40DD" w:rsidR="00B66822" w:rsidRDefault="00B66822" w:rsidP="00B66822">
      <w:pPr>
        <w:ind w:left="360" w:hanging="360"/>
        <w:jc w:val="both"/>
        <w:rPr>
          <w:rFonts w:ascii="Arial" w:hAnsi="Arial" w:cs="Arial"/>
          <w:b/>
          <w:szCs w:val="24"/>
          <w:u w:val="single"/>
        </w:rPr>
      </w:pPr>
    </w:p>
    <w:p w14:paraId="37087497" w14:textId="6FCA7D28" w:rsidR="002025EF" w:rsidRDefault="00561767" w:rsidP="00561767">
      <w:pPr>
        <w:ind w:left="360" w:hanging="450"/>
        <w:jc w:val="both"/>
        <w:rPr>
          <w:rFonts w:ascii="Arial" w:hAnsi="Arial" w:cs="Arial"/>
          <w:b/>
          <w:szCs w:val="24"/>
          <w:u w:val="single"/>
        </w:rPr>
      </w:pPr>
      <w:r>
        <w:rPr>
          <w:rFonts w:ascii="Arial" w:hAnsi="Arial" w:cs="Arial"/>
          <w:szCs w:val="24"/>
        </w:rPr>
        <w:t>10</w:t>
      </w:r>
      <w:r w:rsidR="002025EF" w:rsidRPr="00D560FF">
        <w:rPr>
          <w:rFonts w:ascii="Arial" w:hAnsi="Arial" w:cs="Arial"/>
          <w:szCs w:val="24"/>
        </w:rPr>
        <w:t>.</w:t>
      </w:r>
      <w:r w:rsidR="002025EF" w:rsidRPr="00D560FF">
        <w:rPr>
          <w:rFonts w:ascii="Arial" w:hAnsi="Arial" w:cs="Arial"/>
          <w:szCs w:val="24"/>
        </w:rPr>
        <w:tab/>
      </w:r>
      <w:r w:rsidR="00E00B03">
        <w:rPr>
          <w:rFonts w:ascii="Arial" w:hAnsi="Arial" w:cs="Arial"/>
          <w:b/>
          <w:szCs w:val="24"/>
          <w:u w:val="single"/>
        </w:rPr>
        <w:t>REPORT ON UPDATED LEARNING PLAN</w:t>
      </w:r>
    </w:p>
    <w:p w14:paraId="30645B2E" w14:textId="150AC490" w:rsidR="002025EF" w:rsidRDefault="002025EF" w:rsidP="002025EF">
      <w:pPr>
        <w:ind w:left="360" w:hanging="360"/>
        <w:jc w:val="both"/>
        <w:rPr>
          <w:rFonts w:ascii="Arial" w:hAnsi="Arial" w:cs="Arial"/>
          <w:b/>
          <w:szCs w:val="24"/>
          <w:u w:val="single"/>
        </w:rPr>
      </w:pPr>
    </w:p>
    <w:p w14:paraId="568C8A6A" w14:textId="5738175D" w:rsidR="007319B8" w:rsidRDefault="000C08B9" w:rsidP="007319B8">
      <w:pPr>
        <w:ind w:left="360"/>
        <w:jc w:val="both"/>
        <w:rPr>
          <w:rFonts w:ascii="Arial" w:hAnsi="Arial" w:cs="Arial"/>
          <w:bCs/>
          <w:szCs w:val="24"/>
        </w:rPr>
      </w:pPr>
      <w:r>
        <w:rPr>
          <w:rFonts w:ascii="Arial" w:hAnsi="Arial" w:cs="Arial"/>
          <w:szCs w:val="24"/>
        </w:rPr>
        <w:t xml:space="preserve">Superintendent Peterson </w:t>
      </w:r>
      <w:r w:rsidRPr="000C08B9">
        <w:rPr>
          <w:rFonts w:ascii="Arial" w:hAnsi="Arial" w:cs="Arial"/>
          <w:szCs w:val="24"/>
        </w:rPr>
        <w:t xml:space="preserve">shared details with the School Board of what will be included in the Return-to-School Plan for the 2021-22 school year. Dr. Peterson provided information about the learning models available (in-person and also a full e-learning option for families that choose that). He also offered preliminary information and recommendations on transportation, lunch, athletics and activities, vaccination, testing, temperature-taking, quarantining and options for whether or not to require face coverings for students and staff. The Board’s final decision on the plan will be at a Special Meeting </w:t>
      </w:r>
      <w:r w:rsidR="00B60FB8">
        <w:rPr>
          <w:rFonts w:ascii="Arial" w:hAnsi="Arial" w:cs="Arial"/>
          <w:szCs w:val="24"/>
        </w:rPr>
        <w:t xml:space="preserve">on </w:t>
      </w:r>
      <w:r w:rsidRPr="000C08B9">
        <w:rPr>
          <w:rFonts w:ascii="Arial" w:hAnsi="Arial" w:cs="Arial"/>
          <w:szCs w:val="24"/>
        </w:rPr>
        <w:t xml:space="preserve">August </w:t>
      </w:r>
      <w:r w:rsidR="00B60FB8">
        <w:rPr>
          <w:rFonts w:ascii="Arial" w:hAnsi="Arial" w:cs="Arial"/>
          <w:szCs w:val="24"/>
        </w:rPr>
        <w:t xml:space="preserve">19 </w:t>
      </w:r>
      <w:r w:rsidRPr="000C08B9">
        <w:rPr>
          <w:rFonts w:ascii="Arial" w:hAnsi="Arial" w:cs="Arial"/>
          <w:szCs w:val="24"/>
        </w:rPr>
        <w:t xml:space="preserve">or at the </w:t>
      </w:r>
      <w:r>
        <w:rPr>
          <w:rFonts w:ascii="Arial" w:hAnsi="Arial" w:cs="Arial"/>
          <w:szCs w:val="24"/>
        </w:rPr>
        <w:t>September 2 School Board meeting.</w:t>
      </w:r>
      <w:r w:rsidRPr="000C08B9">
        <w:rPr>
          <w:rFonts w:ascii="Arial" w:hAnsi="Arial" w:cs="Arial"/>
          <w:szCs w:val="24"/>
        </w:rPr>
        <w:t> </w:t>
      </w:r>
    </w:p>
    <w:p w14:paraId="6E0A31B3" w14:textId="77777777" w:rsidR="000B712B" w:rsidRDefault="000B712B" w:rsidP="00F61911">
      <w:pPr>
        <w:ind w:left="360"/>
        <w:jc w:val="both"/>
        <w:rPr>
          <w:rFonts w:ascii="Arial" w:hAnsi="Arial" w:cs="Arial"/>
          <w:szCs w:val="24"/>
        </w:rPr>
      </w:pPr>
    </w:p>
    <w:p w14:paraId="53C7A19C" w14:textId="47832A99" w:rsidR="009C674D" w:rsidRDefault="00561767" w:rsidP="00561767">
      <w:pPr>
        <w:ind w:left="360" w:hanging="450"/>
        <w:rPr>
          <w:rFonts w:ascii="Arial" w:hAnsi="Arial" w:cs="Arial"/>
        </w:rPr>
      </w:pPr>
      <w:r>
        <w:rPr>
          <w:rFonts w:ascii="Arial" w:hAnsi="Arial" w:cs="Arial"/>
        </w:rPr>
        <w:t>11</w:t>
      </w:r>
      <w:r w:rsidR="009C674D">
        <w:rPr>
          <w:rFonts w:ascii="Arial" w:hAnsi="Arial" w:cs="Arial"/>
        </w:rPr>
        <w:t>.</w:t>
      </w:r>
      <w:r w:rsidR="009C674D">
        <w:rPr>
          <w:rFonts w:ascii="Arial" w:hAnsi="Arial" w:cs="Arial"/>
        </w:rPr>
        <w:tab/>
      </w:r>
      <w:r w:rsidR="009C674D" w:rsidRPr="008D48ED">
        <w:rPr>
          <w:rFonts w:ascii="Arial" w:hAnsi="Arial" w:cs="Arial"/>
          <w:b/>
          <w:u w:val="single"/>
        </w:rPr>
        <w:t>CONSENT A</w:t>
      </w:r>
      <w:r w:rsidR="009C674D">
        <w:rPr>
          <w:rFonts w:ascii="Arial" w:hAnsi="Arial" w:cs="Arial"/>
          <w:b/>
          <w:u w:val="single"/>
        </w:rPr>
        <w:t>GENDA</w:t>
      </w:r>
    </w:p>
    <w:p w14:paraId="2C8FD0EA" w14:textId="77777777" w:rsidR="009C674D" w:rsidRDefault="009C674D" w:rsidP="009C674D">
      <w:pPr>
        <w:tabs>
          <w:tab w:val="left" w:pos="432"/>
          <w:tab w:val="left" w:pos="1008"/>
          <w:tab w:val="left" w:pos="1584"/>
        </w:tabs>
        <w:suppressAutoHyphens/>
        <w:ind w:left="360" w:hanging="360"/>
        <w:jc w:val="both"/>
        <w:rPr>
          <w:rFonts w:ascii="Arial" w:hAnsi="Arial" w:cs="Arial"/>
          <w:szCs w:val="24"/>
        </w:rPr>
      </w:pPr>
    </w:p>
    <w:p w14:paraId="244E626C" w14:textId="168A2866" w:rsidR="009C674D" w:rsidRDefault="000C08B9" w:rsidP="009C674D">
      <w:pPr>
        <w:tabs>
          <w:tab w:val="left" w:pos="432"/>
          <w:tab w:val="left" w:pos="1008"/>
          <w:tab w:val="left" w:pos="1584"/>
        </w:tabs>
        <w:suppressAutoHyphens/>
        <w:ind w:left="360"/>
        <w:jc w:val="both"/>
        <w:rPr>
          <w:rFonts w:ascii="Arial" w:hAnsi="Arial" w:cs="Arial"/>
          <w:szCs w:val="24"/>
        </w:rPr>
      </w:pPr>
      <w:bookmarkStart w:id="1" w:name="_Hlk79653788"/>
      <w:r>
        <w:rPr>
          <w:rFonts w:ascii="Arial" w:hAnsi="Arial" w:cs="Arial"/>
          <w:szCs w:val="24"/>
        </w:rPr>
        <w:t xml:space="preserve">Ambrosen moved, Wagner seconded, </w:t>
      </w:r>
      <w:r w:rsidR="000B712B">
        <w:rPr>
          <w:rFonts w:ascii="Arial" w:hAnsi="Arial" w:cs="Arial"/>
          <w:szCs w:val="24"/>
        </w:rPr>
        <w:t>that</w:t>
      </w:r>
      <w:r w:rsidR="009C674D" w:rsidRPr="001866AB">
        <w:rPr>
          <w:rFonts w:ascii="Arial" w:hAnsi="Arial" w:cs="Arial"/>
          <w:color w:val="FF0000"/>
          <w:szCs w:val="24"/>
        </w:rPr>
        <w:t xml:space="preserve"> </w:t>
      </w:r>
      <w:r w:rsidR="009C674D">
        <w:rPr>
          <w:rFonts w:ascii="Arial" w:hAnsi="Arial" w:cs="Arial"/>
          <w:szCs w:val="24"/>
        </w:rPr>
        <w:t xml:space="preserve">the School Board approve </w:t>
      </w:r>
      <w:r w:rsidR="00806E5F">
        <w:rPr>
          <w:rFonts w:ascii="Arial" w:hAnsi="Arial" w:cs="Arial"/>
          <w:szCs w:val="24"/>
        </w:rPr>
        <w:t xml:space="preserve">the </w:t>
      </w:r>
      <w:r w:rsidR="009C674D">
        <w:rPr>
          <w:rFonts w:ascii="Arial" w:hAnsi="Arial" w:cs="Arial"/>
          <w:szCs w:val="24"/>
        </w:rPr>
        <w:t xml:space="preserve">recommendations included within the following </w:t>
      </w:r>
      <w:r w:rsidR="006F508A">
        <w:rPr>
          <w:rFonts w:ascii="Arial" w:hAnsi="Arial" w:cs="Arial"/>
          <w:szCs w:val="24"/>
        </w:rPr>
        <w:t>Consent Agenda items:</w:t>
      </w:r>
    </w:p>
    <w:p w14:paraId="0826E278" w14:textId="56CAB92F" w:rsidR="00BB63C1" w:rsidRDefault="00BB63C1" w:rsidP="009C674D">
      <w:pPr>
        <w:tabs>
          <w:tab w:val="left" w:pos="432"/>
          <w:tab w:val="left" w:pos="1008"/>
          <w:tab w:val="left" w:pos="1584"/>
        </w:tabs>
        <w:suppressAutoHyphens/>
        <w:ind w:left="360"/>
        <w:jc w:val="both"/>
        <w:rPr>
          <w:rFonts w:ascii="Arial" w:hAnsi="Arial" w:cs="Arial"/>
          <w:szCs w:val="24"/>
        </w:rPr>
      </w:pPr>
    </w:p>
    <w:p w14:paraId="3F615DE6" w14:textId="1F226F9B" w:rsidR="009C674D" w:rsidRDefault="009C674D" w:rsidP="009C674D">
      <w:pPr>
        <w:pStyle w:val="ListParagraph"/>
        <w:numPr>
          <w:ilvl w:val="0"/>
          <w:numId w:val="2"/>
        </w:numPr>
        <w:tabs>
          <w:tab w:val="left" w:pos="432"/>
          <w:tab w:val="left" w:pos="1584"/>
        </w:tabs>
        <w:suppressAutoHyphens/>
        <w:ind w:left="1080" w:right="-288"/>
        <w:jc w:val="both"/>
        <w:rPr>
          <w:rFonts w:ascii="Arial" w:hAnsi="Arial" w:cs="Arial"/>
          <w:szCs w:val="24"/>
        </w:rPr>
      </w:pPr>
      <w:r>
        <w:rPr>
          <w:rFonts w:ascii="Arial" w:hAnsi="Arial" w:cs="Arial"/>
          <w:szCs w:val="24"/>
        </w:rPr>
        <w:t xml:space="preserve">Minutes of </w:t>
      </w:r>
      <w:r w:rsidR="00E00B03">
        <w:rPr>
          <w:rFonts w:ascii="Arial" w:hAnsi="Arial" w:cs="Arial"/>
          <w:szCs w:val="24"/>
        </w:rPr>
        <w:t>June 17, 2021 Closed Session; June 17, 2021 Special Meeting; and June 21, 2021 Closed Session</w:t>
      </w:r>
    </w:p>
    <w:p w14:paraId="155C07D0" w14:textId="07454B04" w:rsidR="009C674D" w:rsidRDefault="009C674D" w:rsidP="009C674D">
      <w:pPr>
        <w:pStyle w:val="ListParagraph"/>
        <w:numPr>
          <w:ilvl w:val="0"/>
          <w:numId w:val="2"/>
        </w:numPr>
        <w:tabs>
          <w:tab w:val="left" w:pos="432"/>
          <w:tab w:val="left" w:pos="1584"/>
        </w:tabs>
        <w:suppressAutoHyphens/>
        <w:ind w:left="1080" w:right="-288"/>
        <w:jc w:val="both"/>
        <w:rPr>
          <w:rFonts w:ascii="Arial" w:hAnsi="Arial" w:cs="Arial"/>
          <w:szCs w:val="24"/>
        </w:rPr>
      </w:pPr>
      <w:r>
        <w:rPr>
          <w:rFonts w:ascii="Arial" w:hAnsi="Arial" w:cs="Arial"/>
          <w:szCs w:val="24"/>
        </w:rPr>
        <w:t>Study Session Summary of</w:t>
      </w:r>
      <w:r w:rsidR="006C2C43">
        <w:rPr>
          <w:rFonts w:ascii="Arial" w:hAnsi="Arial" w:cs="Arial"/>
          <w:szCs w:val="24"/>
        </w:rPr>
        <w:t xml:space="preserve"> </w:t>
      </w:r>
      <w:r w:rsidR="00E00B03">
        <w:rPr>
          <w:rFonts w:ascii="Arial" w:hAnsi="Arial" w:cs="Arial"/>
          <w:szCs w:val="24"/>
        </w:rPr>
        <w:t>June 17, 2021</w:t>
      </w:r>
    </w:p>
    <w:p w14:paraId="06A48671" w14:textId="37F3CFCF" w:rsidR="009C674D" w:rsidRDefault="009C674D" w:rsidP="009C674D">
      <w:pPr>
        <w:pStyle w:val="ListParagraph"/>
        <w:numPr>
          <w:ilvl w:val="0"/>
          <w:numId w:val="2"/>
        </w:numPr>
        <w:suppressAutoHyphens/>
        <w:ind w:left="1080" w:right="360"/>
        <w:rPr>
          <w:rFonts w:ascii="Arial" w:hAnsi="Arial"/>
          <w:spacing w:val="-3"/>
        </w:rPr>
      </w:pPr>
      <w:r w:rsidRPr="0035218D">
        <w:rPr>
          <w:rFonts w:ascii="Arial" w:hAnsi="Arial" w:cs="Arial"/>
          <w:szCs w:val="24"/>
        </w:rPr>
        <w:t>Payment of Bills</w:t>
      </w:r>
      <w:r w:rsidR="00E00B03">
        <w:rPr>
          <w:rFonts w:ascii="Arial" w:hAnsi="Arial" w:cs="Arial"/>
          <w:szCs w:val="24"/>
        </w:rPr>
        <w:t xml:space="preserve"> for May 2021</w:t>
      </w:r>
      <w:r w:rsidRPr="0035218D">
        <w:rPr>
          <w:rFonts w:ascii="Arial" w:hAnsi="Arial" w:cs="Arial"/>
          <w:szCs w:val="24"/>
        </w:rPr>
        <w:t xml:space="preserve"> – in the sum of</w:t>
      </w:r>
      <w:r w:rsidR="003B044D">
        <w:rPr>
          <w:rFonts w:ascii="Arial" w:hAnsi="Arial"/>
          <w:spacing w:val="-3"/>
        </w:rPr>
        <w:t xml:space="preserve"> $</w:t>
      </w:r>
      <w:r w:rsidR="00E00B03">
        <w:rPr>
          <w:rFonts w:ascii="Arial" w:hAnsi="Arial"/>
          <w:spacing w:val="-3"/>
        </w:rPr>
        <w:t>7,621,890.99.</w:t>
      </w:r>
    </w:p>
    <w:p w14:paraId="4636222C" w14:textId="4C1C2F84" w:rsidR="00E00B03" w:rsidRDefault="00E00B03" w:rsidP="009C674D">
      <w:pPr>
        <w:pStyle w:val="ListParagraph"/>
        <w:numPr>
          <w:ilvl w:val="0"/>
          <w:numId w:val="2"/>
        </w:numPr>
        <w:suppressAutoHyphens/>
        <w:ind w:left="1080" w:right="360"/>
        <w:rPr>
          <w:rFonts w:ascii="Arial" w:hAnsi="Arial"/>
          <w:spacing w:val="-3"/>
        </w:rPr>
      </w:pPr>
      <w:r>
        <w:rPr>
          <w:rFonts w:ascii="Arial" w:hAnsi="Arial"/>
          <w:spacing w:val="-3"/>
        </w:rPr>
        <w:t>Payment of Bills for June 2021 – in the sum of $11,273,474.39.</w:t>
      </w:r>
    </w:p>
    <w:p w14:paraId="70C6424A" w14:textId="1FC84F61" w:rsidR="009C674D" w:rsidRPr="0035218D" w:rsidRDefault="009C674D" w:rsidP="009C674D">
      <w:pPr>
        <w:pStyle w:val="ListParagraph"/>
        <w:numPr>
          <w:ilvl w:val="0"/>
          <w:numId w:val="2"/>
        </w:numPr>
        <w:tabs>
          <w:tab w:val="left" w:pos="-720"/>
          <w:tab w:val="left" w:pos="720"/>
          <w:tab w:val="decimal" w:pos="7920"/>
        </w:tabs>
        <w:suppressAutoHyphens/>
        <w:ind w:left="1080" w:right="360"/>
        <w:rPr>
          <w:rFonts w:ascii="Arial" w:hAnsi="Arial"/>
          <w:spacing w:val="-3"/>
        </w:rPr>
      </w:pPr>
      <w:r>
        <w:rPr>
          <w:rFonts w:ascii="Arial" w:hAnsi="Arial"/>
          <w:spacing w:val="-3"/>
        </w:rPr>
        <w:t xml:space="preserve">Recommended Personnel Items – </w:t>
      </w:r>
      <w:r w:rsidR="00772A4C">
        <w:rPr>
          <w:rFonts w:ascii="Arial" w:hAnsi="Arial"/>
          <w:spacing w:val="-3"/>
        </w:rPr>
        <w:t>a</w:t>
      </w:r>
      <w:r>
        <w:rPr>
          <w:rFonts w:ascii="Arial" w:hAnsi="Arial"/>
          <w:spacing w:val="-3"/>
        </w:rPr>
        <w:t xml:space="preserve">s shown in </w:t>
      </w:r>
      <w:r w:rsidR="00561767">
        <w:rPr>
          <w:rFonts w:ascii="Arial" w:hAnsi="Arial"/>
          <w:spacing w:val="-3"/>
        </w:rPr>
        <w:t>Addendum A.</w:t>
      </w:r>
    </w:p>
    <w:p w14:paraId="00E9F54A" w14:textId="0E66FB0A" w:rsidR="009C674D" w:rsidRPr="00985ED9" w:rsidRDefault="009C674D" w:rsidP="00985ED9">
      <w:pPr>
        <w:pStyle w:val="ListParagraph"/>
        <w:numPr>
          <w:ilvl w:val="0"/>
          <w:numId w:val="2"/>
        </w:numPr>
        <w:tabs>
          <w:tab w:val="left" w:pos="432"/>
          <w:tab w:val="left" w:pos="1584"/>
        </w:tabs>
        <w:suppressAutoHyphens/>
        <w:ind w:left="1080"/>
        <w:jc w:val="both"/>
        <w:rPr>
          <w:rFonts w:ascii="Arial" w:hAnsi="Arial" w:cs="Arial"/>
          <w:szCs w:val="24"/>
        </w:rPr>
      </w:pPr>
      <w:r>
        <w:rPr>
          <w:rFonts w:ascii="Arial" w:hAnsi="Arial" w:cs="Arial"/>
          <w:szCs w:val="24"/>
        </w:rPr>
        <w:t>Gifts and Donations</w:t>
      </w:r>
      <w:r w:rsidR="00811BAE">
        <w:rPr>
          <w:rFonts w:ascii="Arial" w:hAnsi="Arial" w:cs="Arial"/>
          <w:szCs w:val="24"/>
        </w:rPr>
        <w:t>:  $7,000.00 from United Health Care-Baseball Program; $100.00 from the Girls Golf Team via the Minnetonka Skippers Booster Club; $100.00 from the Girls Hockey Team via the Minnetonka Skippers Booster Club; $2,000.00 from Michael Rogers (boys soccer uniforms); $5,000.00 from the MHS Soccer Booster Club (upper field south turf); and $35.00 from Stephan Schneider and Joni Jensen (Boys Tennis Team); all to be placed in the MHS Sports Account.</w:t>
      </w:r>
      <w:r w:rsidR="00CC1E19">
        <w:rPr>
          <w:rFonts w:ascii="Arial" w:hAnsi="Arial" w:cs="Arial"/>
          <w:szCs w:val="24"/>
        </w:rPr>
        <w:t xml:space="preserve">  $2,000.00 from the Victoria Lions to be placed in the MHS Victoria Lions Scholarship Account.  $660.00 from the Blackbaud Giving Fund to be placed in the MHS General Gifts and Donations Account.  $50.00 from the Blackbaud Giving Fund to be placed in the MME Student Leadership Account.  $100.00 from Alan Schulman to be placed in the MME School Trust Fund.  $8,728.54 from the MME PTA to be placed in the MME PTA Reimbursement Account.  $1,061.16 from the MMW PTA to be placed in the MMW PTA Reimbursement Account.  $30.00 from Target CyberGrants, LLC; $50.00 from Ally Financial Inc.; and $16,797.00 from Deephaven PTA (Grants/Media Program); all to be placed in the Deephaven </w:t>
      </w:r>
      <w:r w:rsidR="00985ED9">
        <w:rPr>
          <w:rFonts w:ascii="Arial" w:hAnsi="Arial" w:cs="Arial"/>
          <w:szCs w:val="24"/>
        </w:rPr>
        <w:t xml:space="preserve">Elementary </w:t>
      </w:r>
      <w:r w:rsidR="00CC1E19">
        <w:rPr>
          <w:rFonts w:ascii="Arial" w:hAnsi="Arial" w:cs="Arial"/>
          <w:szCs w:val="24"/>
        </w:rPr>
        <w:t>Trust Account.  $8.40 from YourCause Best Buy and $60.00 from the Blackbaud Giving Fund; both to be placed in the Excelsior</w:t>
      </w:r>
      <w:r w:rsidR="00985ED9">
        <w:rPr>
          <w:rFonts w:ascii="Arial" w:hAnsi="Arial" w:cs="Arial"/>
          <w:szCs w:val="24"/>
        </w:rPr>
        <w:t xml:space="preserve"> Elementary</w:t>
      </w:r>
      <w:r w:rsidR="00CC1E19">
        <w:rPr>
          <w:rFonts w:ascii="Arial" w:hAnsi="Arial" w:cs="Arial"/>
          <w:szCs w:val="24"/>
        </w:rPr>
        <w:t xml:space="preserve"> Trust Account.  </w:t>
      </w:r>
      <w:r w:rsidR="00CC1E19">
        <w:rPr>
          <w:rFonts w:ascii="Arial" w:hAnsi="Arial" w:cs="Arial"/>
          <w:szCs w:val="24"/>
        </w:rPr>
        <w:lastRenderedPageBreak/>
        <w:t xml:space="preserve">$33.32 from Frontstream; $10,000.00 from Groveland PTO (new risers); and $2,790.00 from Groveland PTO (keyboards for iPads); all to be placed in the Groveland </w:t>
      </w:r>
      <w:r w:rsidR="00985ED9">
        <w:rPr>
          <w:rFonts w:ascii="Arial" w:hAnsi="Arial" w:cs="Arial"/>
          <w:szCs w:val="24"/>
        </w:rPr>
        <w:t xml:space="preserve">Elementary </w:t>
      </w:r>
      <w:r w:rsidR="00CC1E19">
        <w:rPr>
          <w:rFonts w:ascii="Arial" w:hAnsi="Arial" w:cs="Arial"/>
          <w:szCs w:val="24"/>
        </w:rPr>
        <w:t>Trust Account.  $21,000.00 from the Minnewashta PTO to be placed in the Minnewashta</w:t>
      </w:r>
      <w:r w:rsidR="00985ED9">
        <w:rPr>
          <w:rFonts w:ascii="Arial" w:hAnsi="Arial" w:cs="Arial"/>
          <w:szCs w:val="24"/>
        </w:rPr>
        <w:t xml:space="preserve"> Elementary</w:t>
      </w:r>
      <w:r w:rsidR="00CC1E19">
        <w:rPr>
          <w:rFonts w:ascii="Arial" w:hAnsi="Arial" w:cs="Arial"/>
          <w:szCs w:val="24"/>
        </w:rPr>
        <w:t xml:space="preserve"> Trust Account.  $200.04 from Kurt Hoddinot; $71.16 from Brent Rickenbach; and $50.00 from Timothy Krueger; all to be placed in the Scenic Heights </w:t>
      </w:r>
      <w:r w:rsidR="00985ED9">
        <w:rPr>
          <w:rFonts w:ascii="Arial" w:hAnsi="Arial" w:cs="Arial"/>
          <w:szCs w:val="24"/>
        </w:rPr>
        <w:t xml:space="preserve">Elementary Trust Account.  </w:t>
      </w:r>
      <w:r w:rsidR="003F2D75" w:rsidRPr="00985ED9">
        <w:rPr>
          <w:rFonts w:ascii="Arial" w:hAnsi="Arial" w:cs="Arial"/>
          <w:szCs w:val="24"/>
        </w:rPr>
        <w:t xml:space="preserve">Total Gifts and Donations thus far for </w:t>
      </w:r>
      <w:r w:rsidR="00E00B03" w:rsidRPr="00985ED9">
        <w:rPr>
          <w:rFonts w:ascii="Arial" w:hAnsi="Arial" w:cs="Arial"/>
          <w:szCs w:val="24"/>
        </w:rPr>
        <w:t>2021-22</w:t>
      </w:r>
      <w:r w:rsidR="003F2D75" w:rsidRPr="00985ED9">
        <w:rPr>
          <w:rFonts w:ascii="Arial" w:hAnsi="Arial" w:cs="Arial"/>
          <w:szCs w:val="24"/>
        </w:rPr>
        <w:t>:  $</w:t>
      </w:r>
      <w:r w:rsidR="00985ED9">
        <w:rPr>
          <w:rFonts w:ascii="Arial" w:hAnsi="Arial" w:cs="Arial"/>
          <w:szCs w:val="24"/>
        </w:rPr>
        <w:t>77,924.62.</w:t>
      </w:r>
    </w:p>
    <w:p w14:paraId="2A73DAA5" w14:textId="58344B93" w:rsidR="009C674D" w:rsidRDefault="009C674D" w:rsidP="009C674D">
      <w:pPr>
        <w:pStyle w:val="ListParagraph"/>
        <w:numPr>
          <w:ilvl w:val="0"/>
          <w:numId w:val="2"/>
        </w:numPr>
        <w:tabs>
          <w:tab w:val="left" w:pos="432"/>
          <w:tab w:val="left" w:pos="1584"/>
        </w:tabs>
        <w:suppressAutoHyphens/>
        <w:ind w:left="1080"/>
        <w:jc w:val="both"/>
        <w:rPr>
          <w:rFonts w:ascii="Arial" w:hAnsi="Arial" w:cs="Arial"/>
          <w:szCs w:val="24"/>
        </w:rPr>
      </w:pPr>
      <w:r w:rsidRPr="0091057C">
        <w:rPr>
          <w:rFonts w:ascii="Arial" w:hAnsi="Arial" w:cs="Arial"/>
          <w:szCs w:val="24"/>
        </w:rPr>
        <w:t>Electronic Fund Transfers - as shown in</w:t>
      </w:r>
      <w:r>
        <w:rPr>
          <w:rFonts w:ascii="Arial" w:hAnsi="Arial" w:cs="Arial"/>
          <w:szCs w:val="24"/>
        </w:rPr>
        <w:t xml:space="preserve"> Addendum</w:t>
      </w:r>
      <w:r w:rsidR="00561767">
        <w:rPr>
          <w:rFonts w:ascii="Arial" w:hAnsi="Arial" w:cs="Arial"/>
          <w:szCs w:val="24"/>
        </w:rPr>
        <w:t xml:space="preserve"> B.</w:t>
      </w:r>
    </w:p>
    <w:p w14:paraId="7744EF76" w14:textId="762B12A1" w:rsidR="00E00B03" w:rsidRDefault="00E00B03" w:rsidP="009C674D">
      <w:pPr>
        <w:pStyle w:val="ListParagraph"/>
        <w:numPr>
          <w:ilvl w:val="0"/>
          <w:numId w:val="2"/>
        </w:numPr>
        <w:tabs>
          <w:tab w:val="left" w:pos="432"/>
          <w:tab w:val="left" w:pos="1584"/>
        </w:tabs>
        <w:suppressAutoHyphens/>
        <w:ind w:left="1080"/>
        <w:jc w:val="both"/>
        <w:rPr>
          <w:rFonts w:ascii="Arial" w:hAnsi="Arial" w:cs="Arial"/>
          <w:szCs w:val="24"/>
        </w:rPr>
      </w:pPr>
      <w:r>
        <w:rPr>
          <w:rFonts w:ascii="Arial" w:hAnsi="Arial" w:cs="Arial"/>
          <w:szCs w:val="24"/>
        </w:rPr>
        <w:t>2021-22 Resolution for Membership in the MN State High School League</w:t>
      </w:r>
    </w:p>
    <w:p w14:paraId="6D76AFAC" w14:textId="30AEA2CA" w:rsidR="00E00B03" w:rsidRDefault="00E00B03" w:rsidP="009C674D">
      <w:pPr>
        <w:pStyle w:val="ListParagraph"/>
        <w:numPr>
          <w:ilvl w:val="0"/>
          <w:numId w:val="2"/>
        </w:numPr>
        <w:tabs>
          <w:tab w:val="left" w:pos="432"/>
          <w:tab w:val="left" w:pos="1584"/>
        </w:tabs>
        <w:suppressAutoHyphens/>
        <w:ind w:left="1080"/>
        <w:jc w:val="both"/>
        <w:rPr>
          <w:rFonts w:ascii="Arial" w:hAnsi="Arial" w:cs="Arial"/>
          <w:szCs w:val="24"/>
        </w:rPr>
      </w:pPr>
      <w:r>
        <w:rPr>
          <w:rFonts w:ascii="Arial" w:hAnsi="Arial" w:cs="Arial"/>
          <w:szCs w:val="24"/>
        </w:rPr>
        <w:t>Metropolitan Council Temporary Easements at Excelsior Elementary School</w:t>
      </w:r>
    </w:p>
    <w:p w14:paraId="5C4020C5" w14:textId="5FF68EB7" w:rsidR="0054760A" w:rsidRDefault="0054760A" w:rsidP="0054760A">
      <w:pPr>
        <w:tabs>
          <w:tab w:val="left" w:pos="432"/>
          <w:tab w:val="left" w:pos="1584"/>
        </w:tabs>
        <w:suppressAutoHyphens/>
        <w:jc w:val="both"/>
        <w:rPr>
          <w:rFonts w:ascii="Arial" w:hAnsi="Arial" w:cs="Arial"/>
          <w:szCs w:val="24"/>
        </w:rPr>
      </w:pPr>
    </w:p>
    <w:p w14:paraId="0094E63D" w14:textId="468B62DC" w:rsidR="009C674D" w:rsidRDefault="009C674D" w:rsidP="009C674D">
      <w:pPr>
        <w:tabs>
          <w:tab w:val="left" w:pos="1008"/>
          <w:tab w:val="left" w:pos="1584"/>
        </w:tabs>
        <w:suppressAutoHyphens/>
        <w:ind w:left="360"/>
        <w:jc w:val="both"/>
        <w:rPr>
          <w:rFonts w:ascii="Arial" w:hAnsi="Arial" w:cs="Arial"/>
          <w:szCs w:val="24"/>
        </w:rPr>
      </w:pPr>
      <w:r>
        <w:rPr>
          <w:rFonts w:ascii="Arial" w:hAnsi="Arial" w:cs="Arial"/>
          <w:szCs w:val="24"/>
        </w:rPr>
        <w:t>Upon vote being taken on the foregoing Consent Agenda items</w:t>
      </w:r>
      <w:r w:rsidR="00806E5F">
        <w:rPr>
          <w:rFonts w:ascii="Arial" w:hAnsi="Arial" w:cs="Arial"/>
          <w:szCs w:val="24"/>
        </w:rPr>
        <w:t>, the motion carried unanimously.</w:t>
      </w:r>
    </w:p>
    <w:p w14:paraId="5D017467" w14:textId="1BDB780D" w:rsidR="00806E5F" w:rsidRDefault="00806E5F" w:rsidP="009C674D">
      <w:pPr>
        <w:tabs>
          <w:tab w:val="left" w:pos="1008"/>
          <w:tab w:val="left" w:pos="1584"/>
        </w:tabs>
        <w:suppressAutoHyphens/>
        <w:ind w:left="360"/>
        <w:jc w:val="both"/>
        <w:rPr>
          <w:rFonts w:ascii="Arial" w:hAnsi="Arial" w:cs="Arial"/>
          <w:szCs w:val="24"/>
        </w:rPr>
      </w:pPr>
    </w:p>
    <w:bookmarkEnd w:id="1"/>
    <w:p w14:paraId="2CC90EFC" w14:textId="7D4130B8" w:rsidR="009C674D" w:rsidRDefault="006C2C43" w:rsidP="009C674D">
      <w:pPr>
        <w:ind w:left="360" w:hanging="450"/>
        <w:jc w:val="both"/>
        <w:rPr>
          <w:rFonts w:ascii="Arial" w:hAnsi="Arial" w:cs="Arial"/>
          <w:b/>
          <w:u w:val="single"/>
        </w:rPr>
      </w:pPr>
      <w:r>
        <w:rPr>
          <w:rFonts w:ascii="Arial" w:hAnsi="Arial" w:cs="Arial"/>
        </w:rPr>
        <w:t>1</w:t>
      </w:r>
      <w:r w:rsidR="00561767">
        <w:rPr>
          <w:rFonts w:ascii="Arial" w:hAnsi="Arial" w:cs="Arial"/>
        </w:rPr>
        <w:t>2</w:t>
      </w:r>
      <w:r w:rsidR="009C674D">
        <w:rPr>
          <w:rFonts w:ascii="Arial" w:hAnsi="Arial" w:cs="Arial"/>
        </w:rPr>
        <w:t>.</w:t>
      </w:r>
      <w:r w:rsidR="009C674D">
        <w:rPr>
          <w:rFonts w:ascii="Arial" w:hAnsi="Arial" w:cs="Arial"/>
        </w:rPr>
        <w:tab/>
      </w:r>
      <w:r w:rsidR="009C674D">
        <w:rPr>
          <w:rFonts w:ascii="Arial" w:hAnsi="Arial" w:cs="Arial"/>
          <w:b/>
          <w:u w:val="single"/>
        </w:rPr>
        <w:t>BOARD REP</w:t>
      </w:r>
      <w:r w:rsidR="00B60FB8">
        <w:rPr>
          <w:rFonts w:ascii="Arial" w:hAnsi="Arial" w:cs="Arial"/>
          <w:b/>
          <w:u w:val="single"/>
        </w:rPr>
        <w:t>O</w:t>
      </w:r>
      <w:r w:rsidR="00806E5F">
        <w:rPr>
          <w:rFonts w:ascii="Arial" w:hAnsi="Arial" w:cs="Arial"/>
          <w:b/>
          <w:u w:val="single"/>
        </w:rPr>
        <w:t>RTS</w:t>
      </w:r>
    </w:p>
    <w:p w14:paraId="3850A1B4" w14:textId="77777777" w:rsidR="009C674D" w:rsidRDefault="009C674D" w:rsidP="009C674D">
      <w:pPr>
        <w:ind w:left="360"/>
        <w:jc w:val="both"/>
        <w:rPr>
          <w:rFonts w:ascii="Arial" w:hAnsi="Arial" w:cs="Arial"/>
        </w:rPr>
      </w:pPr>
    </w:p>
    <w:p w14:paraId="154A1D50" w14:textId="1D128DC0" w:rsidR="000C08B9" w:rsidRDefault="00806E5F" w:rsidP="000C08B9">
      <w:pPr>
        <w:pStyle w:val="ListParagraph"/>
        <w:ind w:left="360"/>
        <w:jc w:val="both"/>
        <w:rPr>
          <w:rFonts w:ascii="Arial" w:hAnsi="Arial" w:cs="Arial"/>
        </w:rPr>
      </w:pPr>
      <w:r>
        <w:rPr>
          <w:rFonts w:ascii="Arial" w:hAnsi="Arial" w:cs="Arial"/>
        </w:rPr>
        <w:t xml:space="preserve">There were no Board reports this </w:t>
      </w:r>
      <w:r w:rsidR="003E025A">
        <w:rPr>
          <w:rFonts w:ascii="Arial" w:hAnsi="Arial" w:cs="Arial"/>
        </w:rPr>
        <w:t>evening.</w:t>
      </w:r>
    </w:p>
    <w:p w14:paraId="24E53ADC" w14:textId="090FE2A4" w:rsidR="003E025A" w:rsidRDefault="003E025A" w:rsidP="000C08B9">
      <w:pPr>
        <w:pStyle w:val="ListParagraph"/>
        <w:ind w:left="360"/>
        <w:jc w:val="both"/>
        <w:rPr>
          <w:rFonts w:ascii="Arial" w:hAnsi="Arial" w:cs="Arial"/>
        </w:rPr>
      </w:pPr>
    </w:p>
    <w:p w14:paraId="702524AE" w14:textId="6B55686D" w:rsidR="009C674D" w:rsidRDefault="006C2C43" w:rsidP="009C674D">
      <w:pPr>
        <w:ind w:left="360" w:hanging="450"/>
        <w:jc w:val="both"/>
        <w:rPr>
          <w:rFonts w:ascii="Arial" w:hAnsi="Arial" w:cs="Arial"/>
          <w:b/>
          <w:u w:val="single"/>
        </w:rPr>
      </w:pPr>
      <w:r>
        <w:rPr>
          <w:rFonts w:ascii="Arial" w:hAnsi="Arial" w:cs="Arial"/>
        </w:rPr>
        <w:t>1</w:t>
      </w:r>
      <w:r w:rsidR="00561767">
        <w:rPr>
          <w:rFonts w:ascii="Arial" w:hAnsi="Arial" w:cs="Arial"/>
        </w:rPr>
        <w:t>3</w:t>
      </w:r>
      <w:r w:rsidR="009C674D">
        <w:rPr>
          <w:rFonts w:ascii="Arial" w:hAnsi="Arial" w:cs="Arial"/>
        </w:rPr>
        <w:t>.</w:t>
      </w:r>
      <w:r w:rsidR="009C674D">
        <w:rPr>
          <w:rFonts w:ascii="Arial" w:hAnsi="Arial" w:cs="Arial"/>
        </w:rPr>
        <w:tab/>
      </w:r>
      <w:r w:rsidR="009C674D">
        <w:rPr>
          <w:rFonts w:ascii="Arial" w:hAnsi="Arial" w:cs="Arial"/>
          <w:b/>
          <w:u w:val="single"/>
        </w:rPr>
        <w:t>SUPERINTENDENT</w:t>
      </w:r>
      <w:r w:rsidR="00234477">
        <w:rPr>
          <w:rFonts w:ascii="Arial" w:hAnsi="Arial" w:cs="Arial"/>
          <w:b/>
          <w:u w:val="single"/>
        </w:rPr>
        <w:t>’S REPORT</w:t>
      </w:r>
    </w:p>
    <w:p w14:paraId="5BFD0C70" w14:textId="77777777" w:rsidR="009C674D" w:rsidRDefault="009C674D" w:rsidP="009C674D">
      <w:pPr>
        <w:suppressAutoHyphens/>
        <w:ind w:left="360"/>
        <w:jc w:val="both"/>
        <w:rPr>
          <w:rFonts w:ascii="Arial" w:hAnsi="Arial" w:cs="Arial"/>
          <w:szCs w:val="24"/>
        </w:rPr>
      </w:pPr>
    </w:p>
    <w:p w14:paraId="32C9B08E" w14:textId="5FFCE892" w:rsidR="00806E5F" w:rsidRDefault="000C08B9" w:rsidP="009C674D">
      <w:pPr>
        <w:suppressAutoHyphens/>
        <w:ind w:left="360"/>
        <w:jc w:val="both"/>
        <w:rPr>
          <w:rFonts w:ascii="Arial" w:hAnsi="Arial" w:cs="Arial"/>
          <w:szCs w:val="24"/>
        </w:rPr>
      </w:pPr>
      <w:r w:rsidRPr="000C08B9">
        <w:rPr>
          <w:rFonts w:ascii="Arial" w:hAnsi="Arial" w:cs="Arial"/>
          <w:szCs w:val="24"/>
        </w:rPr>
        <w:t xml:space="preserve">Superintendent Peterson shared that the District has received a “Class of America” award for being one of the top school districts in the nation </w:t>
      </w:r>
      <w:r w:rsidR="009F6CEF">
        <w:rPr>
          <w:rFonts w:ascii="Arial" w:hAnsi="Arial" w:cs="Arial"/>
          <w:szCs w:val="24"/>
        </w:rPr>
        <w:t>from Humanex.</w:t>
      </w:r>
      <w:r>
        <w:rPr>
          <w:rFonts w:ascii="Arial" w:hAnsi="Arial" w:cs="Arial"/>
          <w:szCs w:val="24"/>
        </w:rPr>
        <w:t xml:space="preserve">  </w:t>
      </w:r>
      <w:r w:rsidRPr="000C08B9">
        <w:rPr>
          <w:rFonts w:ascii="Arial" w:hAnsi="Arial" w:cs="Arial"/>
          <w:szCs w:val="24"/>
        </w:rPr>
        <w:t xml:space="preserve">Minnetonka is the first district to receive this prestigious new annual award. He also shared that, as the school year is fast approaching, district staff </w:t>
      </w:r>
      <w:r w:rsidR="009F6CEF">
        <w:rPr>
          <w:rFonts w:ascii="Arial" w:hAnsi="Arial" w:cs="Arial"/>
          <w:szCs w:val="24"/>
        </w:rPr>
        <w:t>are busy</w:t>
      </w:r>
      <w:r w:rsidR="00F74718">
        <w:rPr>
          <w:rFonts w:ascii="Arial" w:hAnsi="Arial" w:cs="Arial"/>
          <w:szCs w:val="24"/>
        </w:rPr>
        <w:t xml:space="preserve"> preparing.</w:t>
      </w:r>
      <w:r w:rsidR="009F6CEF">
        <w:rPr>
          <w:rFonts w:ascii="Arial" w:hAnsi="Arial" w:cs="Arial"/>
          <w:szCs w:val="24"/>
        </w:rPr>
        <w:t xml:space="preserve"> </w:t>
      </w:r>
      <w:r w:rsidRPr="000C08B9">
        <w:rPr>
          <w:rFonts w:ascii="Arial" w:hAnsi="Arial" w:cs="Arial"/>
          <w:szCs w:val="24"/>
        </w:rPr>
        <w:t xml:space="preserve"> </w:t>
      </w:r>
    </w:p>
    <w:p w14:paraId="1A70056A" w14:textId="77777777" w:rsidR="00806E5F" w:rsidRDefault="00806E5F" w:rsidP="009C674D">
      <w:pPr>
        <w:suppressAutoHyphens/>
        <w:ind w:left="360"/>
        <w:jc w:val="both"/>
        <w:rPr>
          <w:rFonts w:ascii="Arial" w:hAnsi="Arial" w:cs="Arial"/>
          <w:szCs w:val="24"/>
        </w:rPr>
      </w:pPr>
    </w:p>
    <w:p w14:paraId="283D7191" w14:textId="31CF9706" w:rsidR="009C674D" w:rsidRDefault="006C2C43" w:rsidP="009C674D">
      <w:pPr>
        <w:suppressAutoHyphens/>
        <w:ind w:left="360" w:hanging="450"/>
        <w:jc w:val="both"/>
        <w:rPr>
          <w:rFonts w:ascii="Arial" w:hAnsi="Arial" w:cs="Arial"/>
          <w:szCs w:val="24"/>
        </w:rPr>
      </w:pPr>
      <w:r>
        <w:rPr>
          <w:rFonts w:ascii="Arial" w:hAnsi="Arial" w:cs="Arial"/>
          <w:szCs w:val="24"/>
        </w:rPr>
        <w:t>1</w:t>
      </w:r>
      <w:r w:rsidR="00561767">
        <w:rPr>
          <w:rFonts w:ascii="Arial" w:hAnsi="Arial" w:cs="Arial"/>
          <w:szCs w:val="24"/>
        </w:rPr>
        <w:t>4</w:t>
      </w:r>
      <w:r w:rsidR="009C674D">
        <w:rPr>
          <w:rFonts w:ascii="Arial" w:hAnsi="Arial" w:cs="Arial"/>
          <w:szCs w:val="24"/>
        </w:rPr>
        <w:t>.</w:t>
      </w:r>
      <w:r w:rsidR="009C674D">
        <w:rPr>
          <w:rFonts w:ascii="Arial" w:hAnsi="Arial" w:cs="Arial"/>
          <w:szCs w:val="24"/>
        </w:rPr>
        <w:tab/>
      </w:r>
      <w:r w:rsidR="009C674D" w:rsidRPr="005C1CF7">
        <w:rPr>
          <w:rFonts w:ascii="Arial" w:hAnsi="Arial" w:cs="Arial"/>
          <w:b/>
          <w:szCs w:val="24"/>
          <w:u w:val="single"/>
        </w:rPr>
        <w:t>AN</w:t>
      </w:r>
      <w:r w:rsidR="009C674D">
        <w:rPr>
          <w:rFonts w:ascii="Arial" w:hAnsi="Arial" w:cs="Arial"/>
          <w:b/>
          <w:szCs w:val="24"/>
          <w:u w:val="single"/>
        </w:rPr>
        <w:t>NOUNCEMENTS</w:t>
      </w:r>
    </w:p>
    <w:p w14:paraId="583A959A" w14:textId="77777777" w:rsidR="009C674D" w:rsidRDefault="009C674D" w:rsidP="009C674D">
      <w:pPr>
        <w:suppressAutoHyphens/>
        <w:ind w:left="360"/>
        <w:jc w:val="both"/>
        <w:rPr>
          <w:rFonts w:ascii="Arial" w:hAnsi="Arial" w:cs="Arial"/>
          <w:szCs w:val="24"/>
        </w:rPr>
      </w:pPr>
    </w:p>
    <w:p w14:paraId="050A08E5" w14:textId="04730102" w:rsidR="00D40842" w:rsidRDefault="000C08B9" w:rsidP="00D40842">
      <w:pPr>
        <w:ind w:left="360"/>
        <w:jc w:val="both"/>
        <w:rPr>
          <w:rFonts w:ascii="Arial" w:hAnsi="Arial"/>
          <w:szCs w:val="24"/>
        </w:rPr>
      </w:pPr>
      <w:r>
        <w:rPr>
          <w:rFonts w:ascii="Arial" w:hAnsi="Arial"/>
          <w:szCs w:val="24"/>
        </w:rPr>
        <w:t xml:space="preserve">Board Treasurer Wagner thanked Board member Ritchie for her service and wished her and her family all the best in their upcoming </w:t>
      </w:r>
      <w:r w:rsidR="00D26195">
        <w:rPr>
          <w:rFonts w:ascii="Arial" w:hAnsi="Arial"/>
          <w:szCs w:val="24"/>
        </w:rPr>
        <w:t>move to the East Coast.</w:t>
      </w:r>
    </w:p>
    <w:p w14:paraId="4AFA66A5" w14:textId="03409545" w:rsidR="00F74718" w:rsidRDefault="00F74718" w:rsidP="00D40842">
      <w:pPr>
        <w:ind w:left="360"/>
        <w:jc w:val="both"/>
        <w:rPr>
          <w:rFonts w:ascii="Arial" w:hAnsi="Arial"/>
          <w:szCs w:val="24"/>
        </w:rPr>
      </w:pPr>
    </w:p>
    <w:p w14:paraId="20E7B2F1" w14:textId="7CB7F204" w:rsidR="009C674D" w:rsidRPr="00027D44" w:rsidRDefault="006C2C43" w:rsidP="009C674D">
      <w:pPr>
        <w:ind w:left="360" w:hanging="450"/>
        <w:jc w:val="both"/>
        <w:rPr>
          <w:rFonts w:ascii="Arial" w:hAnsi="Arial" w:cs="Arial"/>
          <w:b/>
          <w:szCs w:val="24"/>
          <w:u w:val="single"/>
        </w:rPr>
      </w:pPr>
      <w:r>
        <w:rPr>
          <w:rFonts w:ascii="Arial" w:hAnsi="Arial" w:cs="Arial"/>
          <w:szCs w:val="24"/>
        </w:rPr>
        <w:t>1</w:t>
      </w:r>
      <w:r w:rsidR="00561767">
        <w:rPr>
          <w:rFonts w:ascii="Arial" w:hAnsi="Arial" w:cs="Arial"/>
          <w:szCs w:val="24"/>
        </w:rPr>
        <w:t>5</w:t>
      </w:r>
      <w:r w:rsidR="009C674D">
        <w:rPr>
          <w:rFonts w:ascii="Arial" w:hAnsi="Arial" w:cs="Arial"/>
          <w:szCs w:val="24"/>
        </w:rPr>
        <w:t>.</w:t>
      </w:r>
      <w:r w:rsidR="009C674D">
        <w:rPr>
          <w:rFonts w:ascii="Arial" w:hAnsi="Arial" w:cs="Arial"/>
          <w:szCs w:val="24"/>
        </w:rPr>
        <w:tab/>
      </w:r>
      <w:r w:rsidR="009C674D">
        <w:rPr>
          <w:rFonts w:ascii="Arial" w:hAnsi="Arial" w:cs="Arial"/>
          <w:b/>
          <w:szCs w:val="24"/>
          <w:u w:val="single"/>
        </w:rPr>
        <w:t>ADJOURNMENT</w:t>
      </w:r>
    </w:p>
    <w:p w14:paraId="73C883DD" w14:textId="77777777" w:rsidR="009C674D" w:rsidRDefault="009C674D" w:rsidP="009C674D">
      <w:pPr>
        <w:ind w:left="360"/>
        <w:jc w:val="both"/>
        <w:rPr>
          <w:rFonts w:ascii="Arial" w:hAnsi="Arial" w:cs="Arial"/>
          <w:szCs w:val="24"/>
        </w:rPr>
      </w:pPr>
    </w:p>
    <w:p w14:paraId="6E77BDF4" w14:textId="0316096D" w:rsidR="009C674D" w:rsidRDefault="000C08B9" w:rsidP="009C674D">
      <w:pPr>
        <w:ind w:left="360"/>
        <w:jc w:val="both"/>
        <w:rPr>
          <w:rFonts w:ascii="Arial" w:hAnsi="Arial" w:cs="Arial"/>
          <w:szCs w:val="24"/>
        </w:rPr>
      </w:pPr>
      <w:r>
        <w:rPr>
          <w:rFonts w:ascii="Arial" w:hAnsi="Arial" w:cs="Arial"/>
          <w:szCs w:val="24"/>
        </w:rPr>
        <w:t>Holcomb moved, Becker</w:t>
      </w:r>
      <w:r w:rsidR="00E00B03">
        <w:rPr>
          <w:rFonts w:ascii="Arial" w:hAnsi="Arial" w:cs="Arial"/>
          <w:szCs w:val="24"/>
        </w:rPr>
        <w:t xml:space="preserve"> seconded, adjournment to closed </w:t>
      </w:r>
      <w:r>
        <w:rPr>
          <w:rFonts w:ascii="Arial" w:hAnsi="Arial" w:cs="Arial"/>
          <w:szCs w:val="24"/>
        </w:rPr>
        <w:t>session</w:t>
      </w:r>
      <w:r w:rsidR="005C6008">
        <w:rPr>
          <w:rFonts w:ascii="Arial" w:hAnsi="Arial" w:cs="Arial"/>
          <w:szCs w:val="24"/>
        </w:rPr>
        <w:t xml:space="preserve"> to discuss MTA negotiations</w:t>
      </w:r>
      <w:r>
        <w:rPr>
          <w:rFonts w:ascii="Arial" w:hAnsi="Arial" w:cs="Arial"/>
          <w:szCs w:val="24"/>
        </w:rPr>
        <w:t xml:space="preserve"> at 10:15 </w:t>
      </w:r>
      <w:r w:rsidR="00E00B03">
        <w:rPr>
          <w:rFonts w:ascii="Arial" w:hAnsi="Arial" w:cs="Arial"/>
          <w:szCs w:val="24"/>
        </w:rPr>
        <w:t>p.m.</w:t>
      </w:r>
      <w:r w:rsidR="009C674D">
        <w:rPr>
          <w:rFonts w:ascii="Arial" w:hAnsi="Arial" w:cs="Arial"/>
          <w:szCs w:val="24"/>
        </w:rPr>
        <w:t xml:space="preserve">  Upon vote being taken thereon, the </w:t>
      </w:r>
      <w:r w:rsidR="00FE211A">
        <w:rPr>
          <w:rFonts w:ascii="Arial" w:hAnsi="Arial" w:cs="Arial"/>
          <w:szCs w:val="24"/>
        </w:rPr>
        <w:t xml:space="preserve">motion </w:t>
      </w:r>
      <w:r>
        <w:rPr>
          <w:rFonts w:ascii="Arial" w:hAnsi="Arial" w:cs="Arial"/>
          <w:szCs w:val="24"/>
        </w:rPr>
        <w:t>carried unanimously.</w:t>
      </w:r>
    </w:p>
    <w:p w14:paraId="7F743C16" w14:textId="29321F9E" w:rsidR="008B7E31" w:rsidRDefault="008B7E31" w:rsidP="009C674D">
      <w:pPr>
        <w:ind w:left="360"/>
        <w:jc w:val="both"/>
        <w:rPr>
          <w:rFonts w:ascii="Arial" w:hAnsi="Arial" w:cs="Arial"/>
          <w:szCs w:val="24"/>
        </w:rPr>
      </w:pPr>
    </w:p>
    <w:p w14:paraId="5DD5F146" w14:textId="7395F19A" w:rsidR="003D64CB" w:rsidRDefault="003D64CB" w:rsidP="009C674D">
      <w:pPr>
        <w:ind w:left="360"/>
        <w:jc w:val="both"/>
        <w:rPr>
          <w:rFonts w:ascii="Arial" w:hAnsi="Arial" w:cs="Arial"/>
          <w:szCs w:val="24"/>
        </w:rPr>
      </w:pPr>
    </w:p>
    <w:p w14:paraId="2F930686" w14:textId="791EDB30" w:rsidR="0002311E" w:rsidRDefault="0002311E" w:rsidP="009C674D">
      <w:pPr>
        <w:ind w:left="360"/>
        <w:jc w:val="both"/>
        <w:rPr>
          <w:rFonts w:ascii="Arial" w:hAnsi="Arial" w:cs="Arial"/>
          <w:szCs w:val="24"/>
        </w:rPr>
      </w:pPr>
    </w:p>
    <w:p w14:paraId="6B06B5D3" w14:textId="77777777" w:rsidR="009C674D" w:rsidRDefault="009C674D" w:rsidP="009C674D">
      <w:pPr>
        <w:ind w:left="360" w:hanging="360"/>
        <w:jc w:val="center"/>
        <w:rPr>
          <w:rFonts w:ascii="Arial" w:hAnsi="Arial" w:cs="Arial"/>
          <w:szCs w:val="24"/>
        </w:rPr>
      </w:pPr>
      <w:r>
        <w:rPr>
          <w:rFonts w:ascii="Arial" w:hAnsi="Arial" w:cs="Arial"/>
          <w:szCs w:val="24"/>
        </w:rPr>
        <w:t>________________________________________</w:t>
      </w:r>
    </w:p>
    <w:p w14:paraId="7B7A5669" w14:textId="77777777" w:rsidR="009C674D" w:rsidRDefault="009C674D" w:rsidP="009C674D">
      <w:pPr>
        <w:ind w:left="360" w:hanging="360"/>
        <w:jc w:val="center"/>
        <w:rPr>
          <w:rFonts w:ascii="Arial" w:hAnsi="Arial" w:cs="Arial"/>
          <w:szCs w:val="24"/>
        </w:rPr>
      </w:pPr>
      <w:r>
        <w:rPr>
          <w:rFonts w:ascii="Arial" w:hAnsi="Arial" w:cs="Arial"/>
          <w:szCs w:val="24"/>
        </w:rPr>
        <w:t>John Holcomb, Clerk</w:t>
      </w:r>
    </w:p>
    <w:p w14:paraId="31B7E27C" w14:textId="1B8032AE" w:rsidR="005B53E1" w:rsidRPr="00CA345D" w:rsidRDefault="005B53E1" w:rsidP="00ED7AD4">
      <w:pPr>
        <w:jc w:val="both"/>
        <w:rPr>
          <w:rFonts w:ascii="Arial" w:hAnsi="Arial" w:cs="Arial"/>
          <w:szCs w:val="24"/>
        </w:rPr>
      </w:pPr>
    </w:p>
    <w:sectPr w:rsidR="005B53E1" w:rsidRPr="00CA345D" w:rsidSect="007319B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13EF9" w14:textId="77777777" w:rsidR="008E7288" w:rsidRDefault="008E7288" w:rsidP="00E251F1">
      <w:r>
        <w:separator/>
      </w:r>
    </w:p>
  </w:endnote>
  <w:endnote w:type="continuationSeparator" w:id="0">
    <w:p w14:paraId="3FD0DEB4" w14:textId="77777777" w:rsidR="008E7288" w:rsidRDefault="008E7288" w:rsidP="00E2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TUR">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F30E" w14:textId="77777777" w:rsidR="008E7288" w:rsidRDefault="008E72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648E8" w14:textId="77777777" w:rsidR="008E7288" w:rsidRDefault="008E7288">
    <w:pPr>
      <w:pStyle w:val="Footer"/>
    </w:pPr>
  </w:p>
  <w:p w14:paraId="0874246B" w14:textId="77777777" w:rsidR="008E7288" w:rsidRDefault="008E72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BB3E" w14:textId="77777777" w:rsidR="008E7288" w:rsidRDefault="008E7288">
    <w:pPr>
      <w:spacing w:line="240" w:lineRule="exact"/>
    </w:pPr>
  </w:p>
  <w:p w14:paraId="4288ED86" w14:textId="31742F8F" w:rsidR="008E7288" w:rsidRDefault="008E7288">
    <w:pPr>
      <w:framePr w:wrap="around" w:vAnchor="text" w:hAnchor="margin" w:xAlign="center" w:y="1"/>
      <w:jc w:val="center"/>
    </w:pPr>
    <w:r>
      <w:fldChar w:fldCharType="begin"/>
    </w:r>
    <w:r>
      <w:instrText xml:space="preserve">PAGE </w:instrText>
    </w:r>
    <w:r>
      <w:fldChar w:fldCharType="separate"/>
    </w:r>
    <w:r>
      <w:rPr>
        <w:noProof/>
      </w:rPr>
      <w:t>4</w:t>
    </w:r>
    <w:r>
      <w:rPr>
        <w:noProof/>
      </w:rPr>
      <w:fldChar w:fldCharType="end"/>
    </w:r>
  </w:p>
  <w:p w14:paraId="1A0D09C5" w14:textId="77777777" w:rsidR="008E7288" w:rsidRDefault="008E7288"/>
  <w:p w14:paraId="1B849957" w14:textId="77777777" w:rsidR="008E7288" w:rsidRDefault="008E7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685D" w14:textId="77777777" w:rsidR="008E7288" w:rsidRDefault="008E7288" w:rsidP="00E251F1">
      <w:r>
        <w:separator/>
      </w:r>
    </w:p>
  </w:footnote>
  <w:footnote w:type="continuationSeparator" w:id="0">
    <w:p w14:paraId="60F68756" w14:textId="77777777" w:rsidR="008E7288" w:rsidRDefault="008E7288" w:rsidP="00E25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080"/>
        </w:tabs>
        <w:ind w:left="108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13582E"/>
    <w:multiLevelType w:val="hybridMultilevel"/>
    <w:tmpl w:val="4400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7980"/>
    <w:multiLevelType w:val="hybridMultilevel"/>
    <w:tmpl w:val="CD42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31DFE"/>
    <w:multiLevelType w:val="hybridMultilevel"/>
    <w:tmpl w:val="8272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57B26"/>
    <w:multiLevelType w:val="hybridMultilevel"/>
    <w:tmpl w:val="5AFE5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F93670"/>
    <w:multiLevelType w:val="hybridMultilevel"/>
    <w:tmpl w:val="3DBCD208"/>
    <w:lvl w:ilvl="0" w:tplc="1FBCF758">
      <w:start w:val="1"/>
      <w:numFmt w:val="bullet"/>
      <w:lvlText w:val=""/>
      <w:lvlJc w:val="left"/>
      <w:pPr>
        <w:tabs>
          <w:tab w:val="num" w:pos="720"/>
        </w:tabs>
        <w:ind w:left="720" w:hanging="360"/>
      </w:pPr>
      <w:rPr>
        <w:rFonts w:ascii="Wingdings" w:hAnsi="Wingdings" w:hint="default"/>
      </w:rPr>
    </w:lvl>
    <w:lvl w:ilvl="1" w:tplc="AE6CDC04" w:tentative="1">
      <w:start w:val="1"/>
      <w:numFmt w:val="bullet"/>
      <w:lvlText w:val=""/>
      <w:lvlJc w:val="left"/>
      <w:pPr>
        <w:tabs>
          <w:tab w:val="num" w:pos="1440"/>
        </w:tabs>
        <w:ind w:left="1440" w:hanging="360"/>
      </w:pPr>
      <w:rPr>
        <w:rFonts w:ascii="Wingdings" w:hAnsi="Wingdings" w:hint="default"/>
      </w:rPr>
    </w:lvl>
    <w:lvl w:ilvl="2" w:tplc="19845E88" w:tentative="1">
      <w:start w:val="1"/>
      <w:numFmt w:val="bullet"/>
      <w:lvlText w:val=""/>
      <w:lvlJc w:val="left"/>
      <w:pPr>
        <w:tabs>
          <w:tab w:val="num" w:pos="2160"/>
        </w:tabs>
        <w:ind w:left="2160" w:hanging="360"/>
      </w:pPr>
      <w:rPr>
        <w:rFonts w:ascii="Wingdings" w:hAnsi="Wingdings" w:hint="default"/>
      </w:rPr>
    </w:lvl>
    <w:lvl w:ilvl="3" w:tplc="09D46AB6" w:tentative="1">
      <w:start w:val="1"/>
      <w:numFmt w:val="bullet"/>
      <w:lvlText w:val=""/>
      <w:lvlJc w:val="left"/>
      <w:pPr>
        <w:tabs>
          <w:tab w:val="num" w:pos="2880"/>
        </w:tabs>
        <w:ind w:left="2880" w:hanging="360"/>
      </w:pPr>
      <w:rPr>
        <w:rFonts w:ascii="Wingdings" w:hAnsi="Wingdings" w:hint="default"/>
      </w:rPr>
    </w:lvl>
    <w:lvl w:ilvl="4" w:tplc="26FC0680" w:tentative="1">
      <w:start w:val="1"/>
      <w:numFmt w:val="bullet"/>
      <w:lvlText w:val=""/>
      <w:lvlJc w:val="left"/>
      <w:pPr>
        <w:tabs>
          <w:tab w:val="num" w:pos="3600"/>
        </w:tabs>
        <w:ind w:left="3600" w:hanging="360"/>
      </w:pPr>
      <w:rPr>
        <w:rFonts w:ascii="Wingdings" w:hAnsi="Wingdings" w:hint="default"/>
      </w:rPr>
    </w:lvl>
    <w:lvl w:ilvl="5" w:tplc="D24C5A70" w:tentative="1">
      <w:start w:val="1"/>
      <w:numFmt w:val="bullet"/>
      <w:lvlText w:val=""/>
      <w:lvlJc w:val="left"/>
      <w:pPr>
        <w:tabs>
          <w:tab w:val="num" w:pos="4320"/>
        </w:tabs>
        <w:ind w:left="4320" w:hanging="360"/>
      </w:pPr>
      <w:rPr>
        <w:rFonts w:ascii="Wingdings" w:hAnsi="Wingdings" w:hint="default"/>
      </w:rPr>
    </w:lvl>
    <w:lvl w:ilvl="6" w:tplc="D93A3650" w:tentative="1">
      <w:start w:val="1"/>
      <w:numFmt w:val="bullet"/>
      <w:lvlText w:val=""/>
      <w:lvlJc w:val="left"/>
      <w:pPr>
        <w:tabs>
          <w:tab w:val="num" w:pos="5040"/>
        </w:tabs>
        <w:ind w:left="5040" w:hanging="360"/>
      </w:pPr>
      <w:rPr>
        <w:rFonts w:ascii="Wingdings" w:hAnsi="Wingdings" w:hint="default"/>
      </w:rPr>
    </w:lvl>
    <w:lvl w:ilvl="7" w:tplc="269486BA" w:tentative="1">
      <w:start w:val="1"/>
      <w:numFmt w:val="bullet"/>
      <w:lvlText w:val=""/>
      <w:lvlJc w:val="left"/>
      <w:pPr>
        <w:tabs>
          <w:tab w:val="num" w:pos="5760"/>
        </w:tabs>
        <w:ind w:left="5760" w:hanging="360"/>
      </w:pPr>
      <w:rPr>
        <w:rFonts w:ascii="Wingdings" w:hAnsi="Wingdings" w:hint="default"/>
      </w:rPr>
    </w:lvl>
    <w:lvl w:ilvl="8" w:tplc="087E20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46783"/>
    <w:multiLevelType w:val="hybridMultilevel"/>
    <w:tmpl w:val="3D86A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9618C"/>
    <w:multiLevelType w:val="hybridMultilevel"/>
    <w:tmpl w:val="087CDDC2"/>
    <w:lvl w:ilvl="0" w:tplc="FF9ED7BC">
      <w:start w:val="1"/>
      <w:numFmt w:val="bullet"/>
      <w:lvlText w:val=""/>
      <w:lvlJc w:val="left"/>
      <w:pPr>
        <w:tabs>
          <w:tab w:val="num" w:pos="720"/>
        </w:tabs>
        <w:ind w:left="720" w:hanging="360"/>
      </w:pPr>
      <w:rPr>
        <w:rFonts w:ascii="Wingdings" w:hAnsi="Wingdings" w:hint="default"/>
      </w:rPr>
    </w:lvl>
    <w:lvl w:ilvl="1" w:tplc="DE96CBC6">
      <w:numFmt w:val="bullet"/>
      <w:lvlText w:val=""/>
      <w:lvlJc w:val="left"/>
      <w:pPr>
        <w:tabs>
          <w:tab w:val="num" w:pos="1440"/>
        </w:tabs>
        <w:ind w:left="1440" w:hanging="360"/>
      </w:pPr>
      <w:rPr>
        <w:rFonts w:ascii="Wingdings" w:hAnsi="Wingdings" w:hint="default"/>
      </w:rPr>
    </w:lvl>
    <w:lvl w:ilvl="2" w:tplc="F50EC4BA" w:tentative="1">
      <w:start w:val="1"/>
      <w:numFmt w:val="bullet"/>
      <w:lvlText w:val=""/>
      <w:lvlJc w:val="left"/>
      <w:pPr>
        <w:tabs>
          <w:tab w:val="num" w:pos="2160"/>
        </w:tabs>
        <w:ind w:left="2160" w:hanging="360"/>
      </w:pPr>
      <w:rPr>
        <w:rFonts w:ascii="Wingdings" w:hAnsi="Wingdings" w:hint="default"/>
      </w:rPr>
    </w:lvl>
    <w:lvl w:ilvl="3" w:tplc="B5F404D2" w:tentative="1">
      <w:start w:val="1"/>
      <w:numFmt w:val="bullet"/>
      <w:lvlText w:val=""/>
      <w:lvlJc w:val="left"/>
      <w:pPr>
        <w:tabs>
          <w:tab w:val="num" w:pos="2880"/>
        </w:tabs>
        <w:ind w:left="2880" w:hanging="360"/>
      </w:pPr>
      <w:rPr>
        <w:rFonts w:ascii="Wingdings" w:hAnsi="Wingdings" w:hint="default"/>
      </w:rPr>
    </w:lvl>
    <w:lvl w:ilvl="4" w:tplc="490E2EF2" w:tentative="1">
      <w:start w:val="1"/>
      <w:numFmt w:val="bullet"/>
      <w:lvlText w:val=""/>
      <w:lvlJc w:val="left"/>
      <w:pPr>
        <w:tabs>
          <w:tab w:val="num" w:pos="3600"/>
        </w:tabs>
        <w:ind w:left="3600" w:hanging="360"/>
      </w:pPr>
      <w:rPr>
        <w:rFonts w:ascii="Wingdings" w:hAnsi="Wingdings" w:hint="default"/>
      </w:rPr>
    </w:lvl>
    <w:lvl w:ilvl="5" w:tplc="4C6E7852" w:tentative="1">
      <w:start w:val="1"/>
      <w:numFmt w:val="bullet"/>
      <w:lvlText w:val=""/>
      <w:lvlJc w:val="left"/>
      <w:pPr>
        <w:tabs>
          <w:tab w:val="num" w:pos="4320"/>
        </w:tabs>
        <w:ind w:left="4320" w:hanging="360"/>
      </w:pPr>
      <w:rPr>
        <w:rFonts w:ascii="Wingdings" w:hAnsi="Wingdings" w:hint="default"/>
      </w:rPr>
    </w:lvl>
    <w:lvl w:ilvl="6" w:tplc="7EDC24F4" w:tentative="1">
      <w:start w:val="1"/>
      <w:numFmt w:val="bullet"/>
      <w:lvlText w:val=""/>
      <w:lvlJc w:val="left"/>
      <w:pPr>
        <w:tabs>
          <w:tab w:val="num" w:pos="5040"/>
        </w:tabs>
        <w:ind w:left="5040" w:hanging="360"/>
      </w:pPr>
      <w:rPr>
        <w:rFonts w:ascii="Wingdings" w:hAnsi="Wingdings" w:hint="default"/>
      </w:rPr>
    </w:lvl>
    <w:lvl w:ilvl="7" w:tplc="15BAD39C" w:tentative="1">
      <w:start w:val="1"/>
      <w:numFmt w:val="bullet"/>
      <w:lvlText w:val=""/>
      <w:lvlJc w:val="left"/>
      <w:pPr>
        <w:tabs>
          <w:tab w:val="num" w:pos="5760"/>
        </w:tabs>
        <w:ind w:left="5760" w:hanging="360"/>
      </w:pPr>
      <w:rPr>
        <w:rFonts w:ascii="Wingdings" w:hAnsi="Wingdings" w:hint="default"/>
      </w:rPr>
    </w:lvl>
    <w:lvl w:ilvl="8" w:tplc="A33484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74739E"/>
    <w:multiLevelType w:val="hybridMultilevel"/>
    <w:tmpl w:val="72D8376C"/>
    <w:lvl w:ilvl="0" w:tplc="AE2AF446">
      <w:start w:val="1"/>
      <w:numFmt w:val="bullet"/>
      <w:lvlText w:val=""/>
      <w:lvlJc w:val="left"/>
      <w:pPr>
        <w:tabs>
          <w:tab w:val="num" w:pos="720"/>
        </w:tabs>
        <w:ind w:left="720" w:hanging="360"/>
      </w:pPr>
      <w:rPr>
        <w:rFonts w:ascii="Wingdings" w:hAnsi="Wingdings" w:hint="default"/>
      </w:rPr>
    </w:lvl>
    <w:lvl w:ilvl="1" w:tplc="CAC45238">
      <w:start w:val="1"/>
      <w:numFmt w:val="bullet"/>
      <w:lvlText w:val=""/>
      <w:lvlJc w:val="left"/>
      <w:pPr>
        <w:tabs>
          <w:tab w:val="num" w:pos="1440"/>
        </w:tabs>
        <w:ind w:left="1440" w:hanging="360"/>
      </w:pPr>
      <w:rPr>
        <w:rFonts w:ascii="Wingdings" w:hAnsi="Wingdings" w:hint="default"/>
      </w:rPr>
    </w:lvl>
    <w:lvl w:ilvl="2" w:tplc="8BB4ED90">
      <w:numFmt w:val="bullet"/>
      <w:lvlText w:val=""/>
      <w:lvlJc w:val="left"/>
      <w:pPr>
        <w:tabs>
          <w:tab w:val="num" w:pos="2160"/>
        </w:tabs>
        <w:ind w:left="2160" w:hanging="360"/>
      </w:pPr>
      <w:rPr>
        <w:rFonts w:ascii="Wingdings" w:hAnsi="Wingdings" w:hint="default"/>
      </w:rPr>
    </w:lvl>
    <w:lvl w:ilvl="3" w:tplc="3EE67474" w:tentative="1">
      <w:start w:val="1"/>
      <w:numFmt w:val="bullet"/>
      <w:lvlText w:val=""/>
      <w:lvlJc w:val="left"/>
      <w:pPr>
        <w:tabs>
          <w:tab w:val="num" w:pos="2880"/>
        </w:tabs>
        <w:ind w:left="2880" w:hanging="360"/>
      </w:pPr>
      <w:rPr>
        <w:rFonts w:ascii="Wingdings" w:hAnsi="Wingdings" w:hint="default"/>
      </w:rPr>
    </w:lvl>
    <w:lvl w:ilvl="4" w:tplc="EC307A28" w:tentative="1">
      <w:start w:val="1"/>
      <w:numFmt w:val="bullet"/>
      <w:lvlText w:val=""/>
      <w:lvlJc w:val="left"/>
      <w:pPr>
        <w:tabs>
          <w:tab w:val="num" w:pos="3600"/>
        </w:tabs>
        <w:ind w:left="3600" w:hanging="360"/>
      </w:pPr>
      <w:rPr>
        <w:rFonts w:ascii="Wingdings" w:hAnsi="Wingdings" w:hint="default"/>
      </w:rPr>
    </w:lvl>
    <w:lvl w:ilvl="5" w:tplc="C84CC9F2" w:tentative="1">
      <w:start w:val="1"/>
      <w:numFmt w:val="bullet"/>
      <w:lvlText w:val=""/>
      <w:lvlJc w:val="left"/>
      <w:pPr>
        <w:tabs>
          <w:tab w:val="num" w:pos="4320"/>
        </w:tabs>
        <w:ind w:left="4320" w:hanging="360"/>
      </w:pPr>
      <w:rPr>
        <w:rFonts w:ascii="Wingdings" w:hAnsi="Wingdings" w:hint="default"/>
      </w:rPr>
    </w:lvl>
    <w:lvl w:ilvl="6" w:tplc="BCF6BA9A" w:tentative="1">
      <w:start w:val="1"/>
      <w:numFmt w:val="bullet"/>
      <w:lvlText w:val=""/>
      <w:lvlJc w:val="left"/>
      <w:pPr>
        <w:tabs>
          <w:tab w:val="num" w:pos="5040"/>
        </w:tabs>
        <w:ind w:left="5040" w:hanging="360"/>
      </w:pPr>
      <w:rPr>
        <w:rFonts w:ascii="Wingdings" w:hAnsi="Wingdings" w:hint="default"/>
      </w:rPr>
    </w:lvl>
    <w:lvl w:ilvl="7" w:tplc="33F47604" w:tentative="1">
      <w:start w:val="1"/>
      <w:numFmt w:val="bullet"/>
      <w:lvlText w:val=""/>
      <w:lvlJc w:val="left"/>
      <w:pPr>
        <w:tabs>
          <w:tab w:val="num" w:pos="5760"/>
        </w:tabs>
        <w:ind w:left="5760" w:hanging="360"/>
      </w:pPr>
      <w:rPr>
        <w:rFonts w:ascii="Wingdings" w:hAnsi="Wingdings" w:hint="default"/>
      </w:rPr>
    </w:lvl>
    <w:lvl w:ilvl="8" w:tplc="D8526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0A50"/>
    <w:multiLevelType w:val="hybridMultilevel"/>
    <w:tmpl w:val="CF5C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D719A"/>
    <w:multiLevelType w:val="hybridMultilevel"/>
    <w:tmpl w:val="CFD00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785058"/>
    <w:multiLevelType w:val="multilevel"/>
    <w:tmpl w:val="2F0AE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54651"/>
    <w:multiLevelType w:val="singleLevel"/>
    <w:tmpl w:val="9E5CC506"/>
    <w:lvl w:ilvl="0">
      <w:start w:val="1"/>
      <w:numFmt w:val="decimal"/>
      <w:lvlText w:val="%1."/>
      <w:lvlJc w:val="left"/>
      <w:pPr>
        <w:tabs>
          <w:tab w:val="num" w:pos="720"/>
        </w:tabs>
        <w:ind w:left="720" w:hanging="720"/>
      </w:pPr>
      <w:rPr>
        <w:rFonts w:hint="default"/>
      </w:rPr>
    </w:lvl>
  </w:abstractNum>
  <w:abstractNum w:abstractNumId="13" w15:restartNumberingAfterBreak="0">
    <w:nsid w:val="2395476A"/>
    <w:multiLevelType w:val="multilevel"/>
    <w:tmpl w:val="C92E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65A47"/>
    <w:multiLevelType w:val="singleLevel"/>
    <w:tmpl w:val="2EEC8B96"/>
    <w:lvl w:ilvl="0">
      <w:start w:val="3"/>
      <w:numFmt w:val="decimal"/>
      <w:lvlText w:val="%1."/>
      <w:lvlJc w:val="left"/>
      <w:pPr>
        <w:tabs>
          <w:tab w:val="num" w:pos="1440"/>
        </w:tabs>
        <w:ind w:left="1440" w:hanging="720"/>
      </w:pPr>
      <w:rPr>
        <w:rFonts w:hint="default"/>
      </w:rPr>
    </w:lvl>
  </w:abstractNum>
  <w:abstractNum w:abstractNumId="15" w15:restartNumberingAfterBreak="0">
    <w:nsid w:val="2C2D7775"/>
    <w:multiLevelType w:val="hybridMultilevel"/>
    <w:tmpl w:val="9668BDE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D5FC0"/>
    <w:multiLevelType w:val="hybridMultilevel"/>
    <w:tmpl w:val="ECC0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30ED9"/>
    <w:multiLevelType w:val="hybridMultilevel"/>
    <w:tmpl w:val="CE7E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B0A51"/>
    <w:multiLevelType w:val="hybridMultilevel"/>
    <w:tmpl w:val="E174A58C"/>
    <w:lvl w:ilvl="0" w:tplc="5EA0A25E">
      <w:start w:val="1"/>
      <w:numFmt w:val="bullet"/>
      <w:lvlText w:val=""/>
      <w:lvlJc w:val="left"/>
      <w:pPr>
        <w:tabs>
          <w:tab w:val="num" w:pos="720"/>
        </w:tabs>
        <w:ind w:left="720" w:hanging="360"/>
      </w:pPr>
      <w:rPr>
        <w:rFonts w:ascii="Wingdings" w:hAnsi="Wingdings" w:hint="default"/>
      </w:rPr>
    </w:lvl>
    <w:lvl w:ilvl="1" w:tplc="89B203DA" w:tentative="1">
      <w:start w:val="1"/>
      <w:numFmt w:val="bullet"/>
      <w:lvlText w:val=""/>
      <w:lvlJc w:val="left"/>
      <w:pPr>
        <w:tabs>
          <w:tab w:val="num" w:pos="1440"/>
        </w:tabs>
        <w:ind w:left="1440" w:hanging="360"/>
      </w:pPr>
      <w:rPr>
        <w:rFonts w:ascii="Wingdings" w:hAnsi="Wingdings" w:hint="default"/>
      </w:rPr>
    </w:lvl>
    <w:lvl w:ilvl="2" w:tplc="3944662E" w:tentative="1">
      <w:start w:val="1"/>
      <w:numFmt w:val="bullet"/>
      <w:lvlText w:val=""/>
      <w:lvlJc w:val="left"/>
      <w:pPr>
        <w:tabs>
          <w:tab w:val="num" w:pos="2160"/>
        </w:tabs>
        <w:ind w:left="2160" w:hanging="360"/>
      </w:pPr>
      <w:rPr>
        <w:rFonts w:ascii="Wingdings" w:hAnsi="Wingdings" w:hint="default"/>
      </w:rPr>
    </w:lvl>
    <w:lvl w:ilvl="3" w:tplc="6728D550" w:tentative="1">
      <w:start w:val="1"/>
      <w:numFmt w:val="bullet"/>
      <w:lvlText w:val=""/>
      <w:lvlJc w:val="left"/>
      <w:pPr>
        <w:tabs>
          <w:tab w:val="num" w:pos="2880"/>
        </w:tabs>
        <w:ind w:left="2880" w:hanging="360"/>
      </w:pPr>
      <w:rPr>
        <w:rFonts w:ascii="Wingdings" w:hAnsi="Wingdings" w:hint="default"/>
      </w:rPr>
    </w:lvl>
    <w:lvl w:ilvl="4" w:tplc="0DF6E42E" w:tentative="1">
      <w:start w:val="1"/>
      <w:numFmt w:val="bullet"/>
      <w:lvlText w:val=""/>
      <w:lvlJc w:val="left"/>
      <w:pPr>
        <w:tabs>
          <w:tab w:val="num" w:pos="3600"/>
        </w:tabs>
        <w:ind w:left="3600" w:hanging="360"/>
      </w:pPr>
      <w:rPr>
        <w:rFonts w:ascii="Wingdings" w:hAnsi="Wingdings" w:hint="default"/>
      </w:rPr>
    </w:lvl>
    <w:lvl w:ilvl="5" w:tplc="49E8B29C" w:tentative="1">
      <w:start w:val="1"/>
      <w:numFmt w:val="bullet"/>
      <w:lvlText w:val=""/>
      <w:lvlJc w:val="left"/>
      <w:pPr>
        <w:tabs>
          <w:tab w:val="num" w:pos="4320"/>
        </w:tabs>
        <w:ind w:left="4320" w:hanging="360"/>
      </w:pPr>
      <w:rPr>
        <w:rFonts w:ascii="Wingdings" w:hAnsi="Wingdings" w:hint="default"/>
      </w:rPr>
    </w:lvl>
    <w:lvl w:ilvl="6" w:tplc="B25CDFB4" w:tentative="1">
      <w:start w:val="1"/>
      <w:numFmt w:val="bullet"/>
      <w:lvlText w:val=""/>
      <w:lvlJc w:val="left"/>
      <w:pPr>
        <w:tabs>
          <w:tab w:val="num" w:pos="5040"/>
        </w:tabs>
        <w:ind w:left="5040" w:hanging="360"/>
      </w:pPr>
      <w:rPr>
        <w:rFonts w:ascii="Wingdings" w:hAnsi="Wingdings" w:hint="default"/>
      </w:rPr>
    </w:lvl>
    <w:lvl w:ilvl="7" w:tplc="BA82B85C" w:tentative="1">
      <w:start w:val="1"/>
      <w:numFmt w:val="bullet"/>
      <w:lvlText w:val=""/>
      <w:lvlJc w:val="left"/>
      <w:pPr>
        <w:tabs>
          <w:tab w:val="num" w:pos="5760"/>
        </w:tabs>
        <w:ind w:left="5760" w:hanging="360"/>
      </w:pPr>
      <w:rPr>
        <w:rFonts w:ascii="Wingdings" w:hAnsi="Wingdings" w:hint="default"/>
      </w:rPr>
    </w:lvl>
    <w:lvl w:ilvl="8" w:tplc="131C6B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90805"/>
    <w:multiLevelType w:val="hybridMultilevel"/>
    <w:tmpl w:val="C7F48A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42F56"/>
    <w:multiLevelType w:val="multilevel"/>
    <w:tmpl w:val="41269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D574FA"/>
    <w:multiLevelType w:val="hybridMultilevel"/>
    <w:tmpl w:val="DC6481BC"/>
    <w:lvl w:ilvl="0" w:tplc="7924EB4A">
      <w:start w:val="1"/>
      <w:numFmt w:val="bullet"/>
      <w:lvlText w:val=""/>
      <w:lvlJc w:val="left"/>
      <w:pPr>
        <w:tabs>
          <w:tab w:val="num" w:pos="720"/>
        </w:tabs>
        <w:ind w:left="720" w:hanging="360"/>
      </w:pPr>
      <w:rPr>
        <w:rFonts w:ascii="Wingdings" w:hAnsi="Wingdings" w:hint="default"/>
      </w:rPr>
    </w:lvl>
    <w:lvl w:ilvl="1" w:tplc="0A7EBE0C">
      <w:numFmt w:val="bullet"/>
      <w:lvlText w:val=""/>
      <w:lvlJc w:val="left"/>
      <w:pPr>
        <w:tabs>
          <w:tab w:val="num" w:pos="1440"/>
        </w:tabs>
        <w:ind w:left="1440" w:hanging="360"/>
      </w:pPr>
      <w:rPr>
        <w:rFonts w:ascii="Wingdings" w:hAnsi="Wingdings" w:hint="default"/>
      </w:rPr>
    </w:lvl>
    <w:lvl w:ilvl="2" w:tplc="7428B930" w:tentative="1">
      <w:start w:val="1"/>
      <w:numFmt w:val="bullet"/>
      <w:lvlText w:val=""/>
      <w:lvlJc w:val="left"/>
      <w:pPr>
        <w:tabs>
          <w:tab w:val="num" w:pos="2160"/>
        </w:tabs>
        <w:ind w:left="2160" w:hanging="360"/>
      </w:pPr>
      <w:rPr>
        <w:rFonts w:ascii="Wingdings" w:hAnsi="Wingdings" w:hint="default"/>
      </w:rPr>
    </w:lvl>
    <w:lvl w:ilvl="3" w:tplc="E6F87D10" w:tentative="1">
      <w:start w:val="1"/>
      <w:numFmt w:val="bullet"/>
      <w:lvlText w:val=""/>
      <w:lvlJc w:val="left"/>
      <w:pPr>
        <w:tabs>
          <w:tab w:val="num" w:pos="2880"/>
        </w:tabs>
        <w:ind w:left="2880" w:hanging="360"/>
      </w:pPr>
      <w:rPr>
        <w:rFonts w:ascii="Wingdings" w:hAnsi="Wingdings" w:hint="default"/>
      </w:rPr>
    </w:lvl>
    <w:lvl w:ilvl="4" w:tplc="4F109564" w:tentative="1">
      <w:start w:val="1"/>
      <w:numFmt w:val="bullet"/>
      <w:lvlText w:val=""/>
      <w:lvlJc w:val="left"/>
      <w:pPr>
        <w:tabs>
          <w:tab w:val="num" w:pos="3600"/>
        </w:tabs>
        <w:ind w:left="3600" w:hanging="360"/>
      </w:pPr>
      <w:rPr>
        <w:rFonts w:ascii="Wingdings" w:hAnsi="Wingdings" w:hint="default"/>
      </w:rPr>
    </w:lvl>
    <w:lvl w:ilvl="5" w:tplc="BB705C98" w:tentative="1">
      <w:start w:val="1"/>
      <w:numFmt w:val="bullet"/>
      <w:lvlText w:val=""/>
      <w:lvlJc w:val="left"/>
      <w:pPr>
        <w:tabs>
          <w:tab w:val="num" w:pos="4320"/>
        </w:tabs>
        <w:ind w:left="4320" w:hanging="360"/>
      </w:pPr>
      <w:rPr>
        <w:rFonts w:ascii="Wingdings" w:hAnsi="Wingdings" w:hint="default"/>
      </w:rPr>
    </w:lvl>
    <w:lvl w:ilvl="6" w:tplc="8B6C3ECA" w:tentative="1">
      <w:start w:val="1"/>
      <w:numFmt w:val="bullet"/>
      <w:lvlText w:val=""/>
      <w:lvlJc w:val="left"/>
      <w:pPr>
        <w:tabs>
          <w:tab w:val="num" w:pos="5040"/>
        </w:tabs>
        <w:ind w:left="5040" w:hanging="360"/>
      </w:pPr>
      <w:rPr>
        <w:rFonts w:ascii="Wingdings" w:hAnsi="Wingdings" w:hint="default"/>
      </w:rPr>
    </w:lvl>
    <w:lvl w:ilvl="7" w:tplc="4358DE3E" w:tentative="1">
      <w:start w:val="1"/>
      <w:numFmt w:val="bullet"/>
      <w:lvlText w:val=""/>
      <w:lvlJc w:val="left"/>
      <w:pPr>
        <w:tabs>
          <w:tab w:val="num" w:pos="5760"/>
        </w:tabs>
        <w:ind w:left="5760" w:hanging="360"/>
      </w:pPr>
      <w:rPr>
        <w:rFonts w:ascii="Wingdings" w:hAnsi="Wingdings" w:hint="default"/>
      </w:rPr>
    </w:lvl>
    <w:lvl w:ilvl="8" w:tplc="AB0A09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B1D96"/>
    <w:multiLevelType w:val="singleLevel"/>
    <w:tmpl w:val="2EEC8B96"/>
    <w:lvl w:ilvl="0">
      <w:start w:val="3"/>
      <w:numFmt w:val="decimal"/>
      <w:lvlText w:val="%1."/>
      <w:lvlJc w:val="left"/>
      <w:pPr>
        <w:tabs>
          <w:tab w:val="num" w:pos="1440"/>
        </w:tabs>
        <w:ind w:left="1440" w:hanging="720"/>
      </w:pPr>
      <w:rPr>
        <w:rFonts w:hint="default"/>
      </w:rPr>
    </w:lvl>
  </w:abstractNum>
  <w:abstractNum w:abstractNumId="23" w15:restartNumberingAfterBreak="0">
    <w:nsid w:val="52F30618"/>
    <w:multiLevelType w:val="hybridMultilevel"/>
    <w:tmpl w:val="EBB8AE8C"/>
    <w:lvl w:ilvl="0" w:tplc="04090001">
      <w:start w:val="1"/>
      <w:numFmt w:val="bullet"/>
      <w:lvlText w:val=""/>
      <w:lvlJc w:val="left"/>
      <w:pPr>
        <w:tabs>
          <w:tab w:val="num" w:pos="720"/>
        </w:tabs>
        <w:ind w:left="720" w:hanging="360"/>
      </w:pPr>
      <w:rPr>
        <w:rFonts w:ascii="Symbol" w:hAnsi="Symbol" w:hint="default"/>
      </w:rPr>
    </w:lvl>
    <w:lvl w:ilvl="1" w:tplc="89B203DA" w:tentative="1">
      <w:start w:val="1"/>
      <w:numFmt w:val="bullet"/>
      <w:lvlText w:val=""/>
      <w:lvlJc w:val="left"/>
      <w:pPr>
        <w:tabs>
          <w:tab w:val="num" w:pos="1440"/>
        </w:tabs>
        <w:ind w:left="1440" w:hanging="360"/>
      </w:pPr>
      <w:rPr>
        <w:rFonts w:ascii="Wingdings" w:hAnsi="Wingdings" w:hint="default"/>
      </w:rPr>
    </w:lvl>
    <w:lvl w:ilvl="2" w:tplc="3944662E" w:tentative="1">
      <w:start w:val="1"/>
      <w:numFmt w:val="bullet"/>
      <w:lvlText w:val=""/>
      <w:lvlJc w:val="left"/>
      <w:pPr>
        <w:tabs>
          <w:tab w:val="num" w:pos="2160"/>
        </w:tabs>
        <w:ind w:left="2160" w:hanging="360"/>
      </w:pPr>
      <w:rPr>
        <w:rFonts w:ascii="Wingdings" w:hAnsi="Wingdings" w:hint="default"/>
      </w:rPr>
    </w:lvl>
    <w:lvl w:ilvl="3" w:tplc="6728D550" w:tentative="1">
      <w:start w:val="1"/>
      <w:numFmt w:val="bullet"/>
      <w:lvlText w:val=""/>
      <w:lvlJc w:val="left"/>
      <w:pPr>
        <w:tabs>
          <w:tab w:val="num" w:pos="2880"/>
        </w:tabs>
        <w:ind w:left="2880" w:hanging="360"/>
      </w:pPr>
      <w:rPr>
        <w:rFonts w:ascii="Wingdings" w:hAnsi="Wingdings" w:hint="default"/>
      </w:rPr>
    </w:lvl>
    <w:lvl w:ilvl="4" w:tplc="0DF6E42E" w:tentative="1">
      <w:start w:val="1"/>
      <w:numFmt w:val="bullet"/>
      <w:lvlText w:val=""/>
      <w:lvlJc w:val="left"/>
      <w:pPr>
        <w:tabs>
          <w:tab w:val="num" w:pos="3600"/>
        </w:tabs>
        <w:ind w:left="3600" w:hanging="360"/>
      </w:pPr>
      <w:rPr>
        <w:rFonts w:ascii="Wingdings" w:hAnsi="Wingdings" w:hint="default"/>
      </w:rPr>
    </w:lvl>
    <w:lvl w:ilvl="5" w:tplc="49E8B29C" w:tentative="1">
      <w:start w:val="1"/>
      <w:numFmt w:val="bullet"/>
      <w:lvlText w:val=""/>
      <w:lvlJc w:val="left"/>
      <w:pPr>
        <w:tabs>
          <w:tab w:val="num" w:pos="4320"/>
        </w:tabs>
        <w:ind w:left="4320" w:hanging="360"/>
      </w:pPr>
      <w:rPr>
        <w:rFonts w:ascii="Wingdings" w:hAnsi="Wingdings" w:hint="default"/>
      </w:rPr>
    </w:lvl>
    <w:lvl w:ilvl="6" w:tplc="B25CDFB4" w:tentative="1">
      <w:start w:val="1"/>
      <w:numFmt w:val="bullet"/>
      <w:lvlText w:val=""/>
      <w:lvlJc w:val="left"/>
      <w:pPr>
        <w:tabs>
          <w:tab w:val="num" w:pos="5040"/>
        </w:tabs>
        <w:ind w:left="5040" w:hanging="360"/>
      </w:pPr>
      <w:rPr>
        <w:rFonts w:ascii="Wingdings" w:hAnsi="Wingdings" w:hint="default"/>
      </w:rPr>
    </w:lvl>
    <w:lvl w:ilvl="7" w:tplc="BA82B85C" w:tentative="1">
      <w:start w:val="1"/>
      <w:numFmt w:val="bullet"/>
      <w:lvlText w:val=""/>
      <w:lvlJc w:val="left"/>
      <w:pPr>
        <w:tabs>
          <w:tab w:val="num" w:pos="5760"/>
        </w:tabs>
        <w:ind w:left="5760" w:hanging="360"/>
      </w:pPr>
      <w:rPr>
        <w:rFonts w:ascii="Wingdings" w:hAnsi="Wingdings" w:hint="default"/>
      </w:rPr>
    </w:lvl>
    <w:lvl w:ilvl="8" w:tplc="131C6B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E21B6"/>
    <w:multiLevelType w:val="multilevel"/>
    <w:tmpl w:val="DF28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F1F35"/>
    <w:multiLevelType w:val="hybridMultilevel"/>
    <w:tmpl w:val="6DD6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9773D"/>
    <w:multiLevelType w:val="hybridMultilevel"/>
    <w:tmpl w:val="49444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5B31C2"/>
    <w:multiLevelType w:val="hybridMultilevel"/>
    <w:tmpl w:val="5EF8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E56825"/>
    <w:multiLevelType w:val="hybridMultilevel"/>
    <w:tmpl w:val="EE689E2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15:restartNumberingAfterBreak="0">
    <w:nsid w:val="596A7BEA"/>
    <w:multiLevelType w:val="hybridMultilevel"/>
    <w:tmpl w:val="1BDC3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E9133B"/>
    <w:multiLevelType w:val="multilevel"/>
    <w:tmpl w:val="F870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934C3"/>
    <w:multiLevelType w:val="multilevel"/>
    <w:tmpl w:val="A0601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A412E2"/>
    <w:multiLevelType w:val="multilevel"/>
    <w:tmpl w:val="3D6CE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D6D38"/>
    <w:multiLevelType w:val="hybridMultilevel"/>
    <w:tmpl w:val="A59A7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7C034F"/>
    <w:multiLevelType w:val="hybridMultilevel"/>
    <w:tmpl w:val="41FA7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CB788E"/>
    <w:multiLevelType w:val="hybridMultilevel"/>
    <w:tmpl w:val="6A0C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2B5"/>
    <w:multiLevelType w:val="multilevel"/>
    <w:tmpl w:val="22B8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67BC6"/>
    <w:multiLevelType w:val="hybridMultilevel"/>
    <w:tmpl w:val="67B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45BA7"/>
    <w:multiLevelType w:val="hybridMultilevel"/>
    <w:tmpl w:val="A418B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83671F"/>
    <w:multiLevelType w:val="hybridMultilevel"/>
    <w:tmpl w:val="AFA2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836D59"/>
    <w:multiLevelType w:val="multilevel"/>
    <w:tmpl w:val="96E8E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14"/>
  </w:num>
  <w:num w:numId="4">
    <w:abstractNumId w:val="39"/>
  </w:num>
  <w:num w:numId="5">
    <w:abstractNumId w:val="38"/>
  </w:num>
  <w:num w:numId="6">
    <w:abstractNumId w:val="15"/>
  </w:num>
  <w:num w:numId="7">
    <w:abstractNumId w:val="22"/>
  </w:num>
  <w:num w:numId="8">
    <w:abstractNumId w:val="35"/>
  </w:num>
  <w:num w:numId="9">
    <w:abstractNumId w:val="26"/>
  </w:num>
  <w:num w:numId="10">
    <w:abstractNumId w:val="27"/>
  </w:num>
  <w:num w:numId="11">
    <w:abstractNumId w:val="9"/>
  </w:num>
  <w:num w:numId="12">
    <w:abstractNumId w:val="25"/>
  </w:num>
  <w:num w:numId="13">
    <w:abstractNumId w:val="1"/>
  </w:num>
  <w:num w:numId="14">
    <w:abstractNumId w:val="18"/>
  </w:num>
  <w:num w:numId="15">
    <w:abstractNumId w:val="23"/>
  </w:num>
  <w:num w:numId="16">
    <w:abstractNumId w:val="5"/>
  </w:num>
  <w:num w:numId="17">
    <w:abstractNumId w:val="8"/>
  </w:num>
  <w:num w:numId="18">
    <w:abstractNumId w:val="7"/>
  </w:num>
  <w:num w:numId="19">
    <w:abstractNumId w:val="21"/>
  </w:num>
  <w:num w:numId="20">
    <w:abstractNumId w:val="33"/>
  </w:num>
  <w:num w:numId="21">
    <w:abstractNumId w:val="16"/>
  </w:num>
  <w:num w:numId="22">
    <w:abstractNumId w:val="17"/>
  </w:num>
  <w:num w:numId="23">
    <w:abstractNumId w:val="37"/>
  </w:num>
  <w:num w:numId="24">
    <w:abstractNumId w:val="12"/>
  </w:num>
  <w:num w:numId="25">
    <w:abstractNumId w:val="29"/>
  </w:num>
  <w:num w:numId="26">
    <w:abstractNumId w:val="10"/>
  </w:num>
  <w:num w:numId="27">
    <w:abstractNumId w:val="6"/>
  </w:num>
  <w:num w:numId="28">
    <w:abstractNumId w:val="34"/>
  </w:num>
  <w:num w:numId="29">
    <w:abstractNumId w:val="3"/>
  </w:num>
  <w:num w:numId="30">
    <w:abstractNumId w:val="11"/>
  </w:num>
  <w:num w:numId="31">
    <w:abstractNumId w:val="20"/>
  </w:num>
  <w:num w:numId="32">
    <w:abstractNumId w:val="36"/>
  </w:num>
  <w:num w:numId="33">
    <w:abstractNumId w:val="24"/>
  </w:num>
  <w:num w:numId="34">
    <w:abstractNumId w:val="31"/>
  </w:num>
  <w:num w:numId="35">
    <w:abstractNumId w:val="40"/>
  </w:num>
  <w:num w:numId="36">
    <w:abstractNumId w:val="30"/>
  </w:num>
  <w:num w:numId="37">
    <w:abstractNumId w:val="32"/>
  </w:num>
  <w:num w:numId="38">
    <w:abstractNumId w:val="13"/>
  </w:num>
  <w:num w:numId="39">
    <w:abstractNumId w:val="2"/>
  </w:num>
  <w:num w:numId="40">
    <w:abstractNumId w:val="19"/>
  </w:num>
  <w:num w:numId="4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20"/>
  <w:displayHorizontalDrawingGridEvery w:val="2"/>
  <w:characterSpacingControl w:val="doNotCompress"/>
  <w:hdrShapeDefaults>
    <o:shapedefaults v:ext="edit" spidmax="276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8C"/>
    <w:rsid w:val="00001ECA"/>
    <w:rsid w:val="00003020"/>
    <w:rsid w:val="00005FE6"/>
    <w:rsid w:val="000112C8"/>
    <w:rsid w:val="00011DAB"/>
    <w:rsid w:val="000125C9"/>
    <w:rsid w:val="000131CB"/>
    <w:rsid w:val="000137D9"/>
    <w:rsid w:val="00013A86"/>
    <w:rsid w:val="00015549"/>
    <w:rsid w:val="000167D2"/>
    <w:rsid w:val="00016DA0"/>
    <w:rsid w:val="00017F54"/>
    <w:rsid w:val="00020B21"/>
    <w:rsid w:val="00022BD9"/>
    <w:rsid w:val="0002311E"/>
    <w:rsid w:val="00023AB6"/>
    <w:rsid w:val="00024AB7"/>
    <w:rsid w:val="0002520F"/>
    <w:rsid w:val="000268D6"/>
    <w:rsid w:val="00026AF6"/>
    <w:rsid w:val="00027D44"/>
    <w:rsid w:val="000317C1"/>
    <w:rsid w:val="00034B4B"/>
    <w:rsid w:val="00035C38"/>
    <w:rsid w:val="00036EB1"/>
    <w:rsid w:val="00037B5B"/>
    <w:rsid w:val="000412CA"/>
    <w:rsid w:val="000417CE"/>
    <w:rsid w:val="00041E9E"/>
    <w:rsid w:val="00045705"/>
    <w:rsid w:val="00046CD2"/>
    <w:rsid w:val="00047186"/>
    <w:rsid w:val="000472C2"/>
    <w:rsid w:val="0005088F"/>
    <w:rsid w:val="0005226D"/>
    <w:rsid w:val="00052FA8"/>
    <w:rsid w:val="0005332F"/>
    <w:rsid w:val="00054BEF"/>
    <w:rsid w:val="00060011"/>
    <w:rsid w:val="000610DF"/>
    <w:rsid w:val="00061955"/>
    <w:rsid w:val="000619F6"/>
    <w:rsid w:val="00062BF0"/>
    <w:rsid w:val="00062CE4"/>
    <w:rsid w:val="000638EE"/>
    <w:rsid w:val="00064608"/>
    <w:rsid w:val="0006483E"/>
    <w:rsid w:val="00065165"/>
    <w:rsid w:val="00066AE9"/>
    <w:rsid w:val="00067130"/>
    <w:rsid w:val="00070A4A"/>
    <w:rsid w:val="00074028"/>
    <w:rsid w:val="0008191F"/>
    <w:rsid w:val="00082395"/>
    <w:rsid w:val="000900B4"/>
    <w:rsid w:val="000900EF"/>
    <w:rsid w:val="00092B36"/>
    <w:rsid w:val="00096267"/>
    <w:rsid w:val="0009729F"/>
    <w:rsid w:val="000A3D84"/>
    <w:rsid w:val="000A4FF8"/>
    <w:rsid w:val="000A5148"/>
    <w:rsid w:val="000A5816"/>
    <w:rsid w:val="000A7AB9"/>
    <w:rsid w:val="000B2537"/>
    <w:rsid w:val="000B56A9"/>
    <w:rsid w:val="000B712B"/>
    <w:rsid w:val="000C08B9"/>
    <w:rsid w:val="000C08C3"/>
    <w:rsid w:val="000C2CF6"/>
    <w:rsid w:val="000C2E90"/>
    <w:rsid w:val="000C50D2"/>
    <w:rsid w:val="000C5268"/>
    <w:rsid w:val="000C5DDC"/>
    <w:rsid w:val="000C68FE"/>
    <w:rsid w:val="000D02C8"/>
    <w:rsid w:val="000D37A0"/>
    <w:rsid w:val="000D4FA2"/>
    <w:rsid w:val="000D60C4"/>
    <w:rsid w:val="000D6976"/>
    <w:rsid w:val="000E0CD5"/>
    <w:rsid w:val="000E1704"/>
    <w:rsid w:val="000E21DB"/>
    <w:rsid w:val="000E3B08"/>
    <w:rsid w:val="000E62C8"/>
    <w:rsid w:val="000E64DF"/>
    <w:rsid w:val="000E68DE"/>
    <w:rsid w:val="000E742B"/>
    <w:rsid w:val="000F0B72"/>
    <w:rsid w:val="000F1ED1"/>
    <w:rsid w:val="000F3277"/>
    <w:rsid w:val="000F35BA"/>
    <w:rsid w:val="000F40B3"/>
    <w:rsid w:val="000F5160"/>
    <w:rsid w:val="000F53EF"/>
    <w:rsid w:val="000F703D"/>
    <w:rsid w:val="000F7A50"/>
    <w:rsid w:val="00100226"/>
    <w:rsid w:val="0010027F"/>
    <w:rsid w:val="00103675"/>
    <w:rsid w:val="0010394E"/>
    <w:rsid w:val="001053D3"/>
    <w:rsid w:val="001070F3"/>
    <w:rsid w:val="00110AA8"/>
    <w:rsid w:val="00113102"/>
    <w:rsid w:val="0011474B"/>
    <w:rsid w:val="00115C16"/>
    <w:rsid w:val="001175B4"/>
    <w:rsid w:val="00121AB6"/>
    <w:rsid w:val="00124426"/>
    <w:rsid w:val="00125E2C"/>
    <w:rsid w:val="001300AC"/>
    <w:rsid w:val="001315FD"/>
    <w:rsid w:val="00135DD1"/>
    <w:rsid w:val="0013689F"/>
    <w:rsid w:val="00137A04"/>
    <w:rsid w:val="001442DD"/>
    <w:rsid w:val="001455BD"/>
    <w:rsid w:val="0014710C"/>
    <w:rsid w:val="0014718F"/>
    <w:rsid w:val="001529E0"/>
    <w:rsid w:val="00153F8D"/>
    <w:rsid w:val="0015500E"/>
    <w:rsid w:val="001560D1"/>
    <w:rsid w:val="00160519"/>
    <w:rsid w:val="00164424"/>
    <w:rsid w:val="001645CF"/>
    <w:rsid w:val="00164856"/>
    <w:rsid w:val="00165636"/>
    <w:rsid w:val="0016569A"/>
    <w:rsid w:val="00166EBF"/>
    <w:rsid w:val="00167241"/>
    <w:rsid w:val="00167C12"/>
    <w:rsid w:val="00170B19"/>
    <w:rsid w:val="0017126E"/>
    <w:rsid w:val="001718BF"/>
    <w:rsid w:val="00172813"/>
    <w:rsid w:val="00172BCA"/>
    <w:rsid w:val="00173393"/>
    <w:rsid w:val="00173CCA"/>
    <w:rsid w:val="00173EB1"/>
    <w:rsid w:val="00175A28"/>
    <w:rsid w:val="0017721C"/>
    <w:rsid w:val="00177AAC"/>
    <w:rsid w:val="0018077E"/>
    <w:rsid w:val="00182C2D"/>
    <w:rsid w:val="0018305B"/>
    <w:rsid w:val="00183D78"/>
    <w:rsid w:val="00184259"/>
    <w:rsid w:val="001845C1"/>
    <w:rsid w:val="00185815"/>
    <w:rsid w:val="001866AB"/>
    <w:rsid w:val="00187243"/>
    <w:rsid w:val="001904D2"/>
    <w:rsid w:val="00190A3F"/>
    <w:rsid w:val="00192A86"/>
    <w:rsid w:val="00193D3E"/>
    <w:rsid w:val="00195B52"/>
    <w:rsid w:val="00196193"/>
    <w:rsid w:val="0019620B"/>
    <w:rsid w:val="0019691C"/>
    <w:rsid w:val="00197281"/>
    <w:rsid w:val="001A07E3"/>
    <w:rsid w:val="001A0966"/>
    <w:rsid w:val="001A1A10"/>
    <w:rsid w:val="001A22E6"/>
    <w:rsid w:val="001A3C9D"/>
    <w:rsid w:val="001A59E9"/>
    <w:rsid w:val="001A7F2B"/>
    <w:rsid w:val="001B1247"/>
    <w:rsid w:val="001B3489"/>
    <w:rsid w:val="001B3F25"/>
    <w:rsid w:val="001B4F6C"/>
    <w:rsid w:val="001B5061"/>
    <w:rsid w:val="001B5279"/>
    <w:rsid w:val="001B76BF"/>
    <w:rsid w:val="001C1E3D"/>
    <w:rsid w:val="001C24B7"/>
    <w:rsid w:val="001C3FAD"/>
    <w:rsid w:val="001C44B7"/>
    <w:rsid w:val="001C4F65"/>
    <w:rsid w:val="001C5515"/>
    <w:rsid w:val="001C5675"/>
    <w:rsid w:val="001C6657"/>
    <w:rsid w:val="001D10D7"/>
    <w:rsid w:val="001D28F4"/>
    <w:rsid w:val="001D4E60"/>
    <w:rsid w:val="001D516D"/>
    <w:rsid w:val="001D652F"/>
    <w:rsid w:val="001D79FE"/>
    <w:rsid w:val="001E0A5C"/>
    <w:rsid w:val="001E0B6A"/>
    <w:rsid w:val="001E51DC"/>
    <w:rsid w:val="001E6593"/>
    <w:rsid w:val="001F07D7"/>
    <w:rsid w:val="001F34E5"/>
    <w:rsid w:val="001F3E26"/>
    <w:rsid w:val="001F50E1"/>
    <w:rsid w:val="001F519D"/>
    <w:rsid w:val="001F57F3"/>
    <w:rsid w:val="001F612D"/>
    <w:rsid w:val="001F6411"/>
    <w:rsid w:val="001F6C30"/>
    <w:rsid w:val="00200933"/>
    <w:rsid w:val="002025EF"/>
    <w:rsid w:val="00204695"/>
    <w:rsid w:val="0020497D"/>
    <w:rsid w:val="002059A1"/>
    <w:rsid w:val="00206887"/>
    <w:rsid w:val="00210D8D"/>
    <w:rsid w:val="00211691"/>
    <w:rsid w:val="002117C4"/>
    <w:rsid w:val="00215E5D"/>
    <w:rsid w:val="00215F19"/>
    <w:rsid w:val="00217469"/>
    <w:rsid w:val="00221233"/>
    <w:rsid w:val="0022154C"/>
    <w:rsid w:val="00221C9F"/>
    <w:rsid w:val="00223244"/>
    <w:rsid w:val="002237EA"/>
    <w:rsid w:val="002246A6"/>
    <w:rsid w:val="002247AF"/>
    <w:rsid w:val="00224E0A"/>
    <w:rsid w:val="002250D9"/>
    <w:rsid w:val="00225A85"/>
    <w:rsid w:val="00225EEF"/>
    <w:rsid w:val="00226443"/>
    <w:rsid w:val="0022766D"/>
    <w:rsid w:val="00227802"/>
    <w:rsid w:val="00230A55"/>
    <w:rsid w:val="0023199B"/>
    <w:rsid w:val="002319F8"/>
    <w:rsid w:val="00234477"/>
    <w:rsid w:val="00234E89"/>
    <w:rsid w:val="002359A6"/>
    <w:rsid w:val="00235C14"/>
    <w:rsid w:val="00235C8C"/>
    <w:rsid w:val="002371A3"/>
    <w:rsid w:val="00240ED6"/>
    <w:rsid w:val="002418D1"/>
    <w:rsid w:val="0024192B"/>
    <w:rsid w:val="00242754"/>
    <w:rsid w:val="002436AF"/>
    <w:rsid w:val="00243E2C"/>
    <w:rsid w:val="00244D8D"/>
    <w:rsid w:val="0024767A"/>
    <w:rsid w:val="002501A2"/>
    <w:rsid w:val="002505E8"/>
    <w:rsid w:val="00250EF4"/>
    <w:rsid w:val="0025131B"/>
    <w:rsid w:val="00252857"/>
    <w:rsid w:val="00253545"/>
    <w:rsid w:val="0025363A"/>
    <w:rsid w:val="00254AF4"/>
    <w:rsid w:val="00254D54"/>
    <w:rsid w:val="00255F76"/>
    <w:rsid w:val="00256BDA"/>
    <w:rsid w:val="00257A1E"/>
    <w:rsid w:val="0026061A"/>
    <w:rsid w:val="002613EF"/>
    <w:rsid w:val="00262F42"/>
    <w:rsid w:val="002664B6"/>
    <w:rsid w:val="0026658B"/>
    <w:rsid w:val="00266EFE"/>
    <w:rsid w:val="00267734"/>
    <w:rsid w:val="00271A0E"/>
    <w:rsid w:val="00271E7A"/>
    <w:rsid w:val="00273F97"/>
    <w:rsid w:val="002753A2"/>
    <w:rsid w:val="00275A21"/>
    <w:rsid w:val="00276214"/>
    <w:rsid w:val="00280FE0"/>
    <w:rsid w:val="002812AF"/>
    <w:rsid w:val="0028326B"/>
    <w:rsid w:val="00283459"/>
    <w:rsid w:val="002873E7"/>
    <w:rsid w:val="002928CC"/>
    <w:rsid w:val="00292BBC"/>
    <w:rsid w:val="00293639"/>
    <w:rsid w:val="002937EF"/>
    <w:rsid w:val="00293EB9"/>
    <w:rsid w:val="002941C9"/>
    <w:rsid w:val="00296250"/>
    <w:rsid w:val="002A0719"/>
    <w:rsid w:val="002A3892"/>
    <w:rsid w:val="002A684B"/>
    <w:rsid w:val="002B0260"/>
    <w:rsid w:val="002B51B8"/>
    <w:rsid w:val="002B60A8"/>
    <w:rsid w:val="002B6A7E"/>
    <w:rsid w:val="002B7874"/>
    <w:rsid w:val="002C09D4"/>
    <w:rsid w:val="002C2571"/>
    <w:rsid w:val="002C4D7C"/>
    <w:rsid w:val="002D128F"/>
    <w:rsid w:val="002D2F3E"/>
    <w:rsid w:val="002D3A96"/>
    <w:rsid w:val="002D46FC"/>
    <w:rsid w:val="002D6525"/>
    <w:rsid w:val="002D6EF0"/>
    <w:rsid w:val="002D7412"/>
    <w:rsid w:val="002D74D9"/>
    <w:rsid w:val="002D7518"/>
    <w:rsid w:val="002D78E8"/>
    <w:rsid w:val="002E10B6"/>
    <w:rsid w:val="002E59A5"/>
    <w:rsid w:val="002E5B8F"/>
    <w:rsid w:val="002E7C7A"/>
    <w:rsid w:val="002F0672"/>
    <w:rsid w:val="002F25EA"/>
    <w:rsid w:val="002F3BAF"/>
    <w:rsid w:val="002F3E5F"/>
    <w:rsid w:val="002F4CFC"/>
    <w:rsid w:val="002F631C"/>
    <w:rsid w:val="002F70B9"/>
    <w:rsid w:val="002F756D"/>
    <w:rsid w:val="0030385E"/>
    <w:rsid w:val="00303C44"/>
    <w:rsid w:val="00303EEA"/>
    <w:rsid w:val="00304404"/>
    <w:rsid w:val="00310611"/>
    <w:rsid w:val="003110B0"/>
    <w:rsid w:val="0031120E"/>
    <w:rsid w:val="0031205B"/>
    <w:rsid w:val="003138D0"/>
    <w:rsid w:val="00313FD4"/>
    <w:rsid w:val="00315286"/>
    <w:rsid w:val="003166F2"/>
    <w:rsid w:val="003168BD"/>
    <w:rsid w:val="0031765C"/>
    <w:rsid w:val="00320F26"/>
    <w:rsid w:val="00322635"/>
    <w:rsid w:val="00322EBF"/>
    <w:rsid w:val="003258CA"/>
    <w:rsid w:val="0032677F"/>
    <w:rsid w:val="003267C2"/>
    <w:rsid w:val="00327356"/>
    <w:rsid w:val="00330608"/>
    <w:rsid w:val="00333C7F"/>
    <w:rsid w:val="00335008"/>
    <w:rsid w:val="0033766B"/>
    <w:rsid w:val="0033773A"/>
    <w:rsid w:val="003408F6"/>
    <w:rsid w:val="00345EA1"/>
    <w:rsid w:val="00346036"/>
    <w:rsid w:val="00346D1D"/>
    <w:rsid w:val="00346DB0"/>
    <w:rsid w:val="00347C57"/>
    <w:rsid w:val="00347E51"/>
    <w:rsid w:val="0035218D"/>
    <w:rsid w:val="0035224B"/>
    <w:rsid w:val="003524B3"/>
    <w:rsid w:val="00354271"/>
    <w:rsid w:val="003551E9"/>
    <w:rsid w:val="0035561E"/>
    <w:rsid w:val="00355625"/>
    <w:rsid w:val="00357516"/>
    <w:rsid w:val="00357B5E"/>
    <w:rsid w:val="00360692"/>
    <w:rsid w:val="0036186A"/>
    <w:rsid w:val="003626C9"/>
    <w:rsid w:val="00363ED3"/>
    <w:rsid w:val="00364DAE"/>
    <w:rsid w:val="0036521D"/>
    <w:rsid w:val="00365C6D"/>
    <w:rsid w:val="00365E3A"/>
    <w:rsid w:val="003665F9"/>
    <w:rsid w:val="00370D66"/>
    <w:rsid w:val="00373BCC"/>
    <w:rsid w:val="00374617"/>
    <w:rsid w:val="00374DA0"/>
    <w:rsid w:val="00375DEE"/>
    <w:rsid w:val="003760BC"/>
    <w:rsid w:val="00376931"/>
    <w:rsid w:val="00377077"/>
    <w:rsid w:val="00380A51"/>
    <w:rsid w:val="00380E25"/>
    <w:rsid w:val="003816C1"/>
    <w:rsid w:val="00382079"/>
    <w:rsid w:val="0038208C"/>
    <w:rsid w:val="00383CD8"/>
    <w:rsid w:val="0038482B"/>
    <w:rsid w:val="00384BD3"/>
    <w:rsid w:val="003851E9"/>
    <w:rsid w:val="00386245"/>
    <w:rsid w:val="00387422"/>
    <w:rsid w:val="00387F2F"/>
    <w:rsid w:val="00391764"/>
    <w:rsid w:val="00391DFB"/>
    <w:rsid w:val="00394001"/>
    <w:rsid w:val="00394972"/>
    <w:rsid w:val="003970FC"/>
    <w:rsid w:val="003A0889"/>
    <w:rsid w:val="003A1680"/>
    <w:rsid w:val="003A3EB5"/>
    <w:rsid w:val="003A4CC3"/>
    <w:rsid w:val="003A6D7C"/>
    <w:rsid w:val="003A7224"/>
    <w:rsid w:val="003B044D"/>
    <w:rsid w:val="003B0924"/>
    <w:rsid w:val="003B0BA1"/>
    <w:rsid w:val="003B0D2D"/>
    <w:rsid w:val="003B2537"/>
    <w:rsid w:val="003B315A"/>
    <w:rsid w:val="003B511F"/>
    <w:rsid w:val="003B5364"/>
    <w:rsid w:val="003B5873"/>
    <w:rsid w:val="003B68D8"/>
    <w:rsid w:val="003B6B33"/>
    <w:rsid w:val="003B6F01"/>
    <w:rsid w:val="003C0C95"/>
    <w:rsid w:val="003C1723"/>
    <w:rsid w:val="003C25DB"/>
    <w:rsid w:val="003C33FA"/>
    <w:rsid w:val="003C455D"/>
    <w:rsid w:val="003C4F62"/>
    <w:rsid w:val="003D21DE"/>
    <w:rsid w:val="003D27EB"/>
    <w:rsid w:val="003D3C15"/>
    <w:rsid w:val="003D64CB"/>
    <w:rsid w:val="003D6FE4"/>
    <w:rsid w:val="003E025A"/>
    <w:rsid w:val="003E03D3"/>
    <w:rsid w:val="003E1868"/>
    <w:rsid w:val="003E2228"/>
    <w:rsid w:val="003E2943"/>
    <w:rsid w:val="003E3968"/>
    <w:rsid w:val="003E60F8"/>
    <w:rsid w:val="003E6B73"/>
    <w:rsid w:val="003E72E4"/>
    <w:rsid w:val="003E7C4C"/>
    <w:rsid w:val="003F0B3F"/>
    <w:rsid w:val="003F1690"/>
    <w:rsid w:val="003F1E7B"/>
    <w:rsid w:val="003F25EB"/>
    <w:rsid w:val="003F2A48"/>
    <w:rsid w:val="003F2D75"/>
    <w:rsid w:val="003F6A54"/>
    <w:rsid w:val="004002DC"/>
    <w:rsid w:val="0040103E"/>
    <w:rsid w:val="004055AC"/>
    <w:rsid w:val="004060B1"/>
    <w:rsid w:val="0041086E"/>
    <w:rsid w:val="00412E4B"/>
    <w:rsid w:val="00413557"/>
    <w:rsid w:val="004137C2"/>
    <w:rsid w:val="0041484C"/>
    <w:rsid w:val="00414B7D"/>
    <w:rsid w:val="00414B8E"/>
    <w:rsid w:val="00414EE1"/>
    <w:rsid w:val="00415FEB"/>
    <w:rsid w:val="00417045"/>
    <w:rsid w:val="00423D79"/>
    <w:rsid w:val="00424C6B"/>
    <w:rsid w:val="004250A3"/>
    <w:rsid w:val="0042689B"/>
    <w:rsid w:val="00426FD4"/>
    <w:rsid w:val="004275E1"/>
    <w:rsid w:val="00427B22"/>
    <w:rsid w:val="0043008F"/>
    <w:rsid w:val="004301AC"/>
    <w:rsid w:val="0043172B"/>
    <w:rsid w:val="00433D7D"/>
    <w:rsid w:val="004342F6"/>
    <w:rsid w:val="0043462E"/>
    <w:rsid w:val="0043521C"/>
    <w:rsid w:val="00435869"/>
    <w:rsid w:val="00435FCB"/>
    <w:rsid w:val="00436178"/>
    <w:rsid w:val="0043693E"/>
    <w:rsid w:val="0044005E"/>
    <w:rsid w:val="00440069"/>
    <w:rsid w:val="0044267F"/>
    <w:rsid w:val="00443495"/>
    <w:rsid w:val="00445163"/>
    <w:rsid w:val="00445AF3"/>
    <w:rsid w:val="00446E29"/>
    <w:rsid w:val="004505B1"/>
    <w:rsid w:val="00450DDB"/>
    <w:rsid w:val="00454561"/>
    <w:rsid w:val="0045727C"/>
    <w:rsid w:val="00457560"/>
    <w:rsid w:val="0046061D"/>
    <w:rsid w:val="00460B6B"/>
    <w:rsid w:val="00460F48"/>
    <w:rsid w:val="004638C9"/>
    <w:rsid w:val="00463DDB"/>
    <w:rsid w:val="00464630"/>
    <w:rsid w:val="00464E8C"/>
    <w:rsid w:val="0046549D"/>
    <w:rsid w:val="004655F3"/>
    <w:rsid w:val="00465B02"/>
    <w:rsid w:val="004667B4"/>
    <w:rsid w:val="004710F5"/>
    <w:rsid w:val="0047390E"/>
    <w:rsid w:val="00473B6F"/>
    <w:rsid w:val="00473BC6"/>
    <w:rsid w:val="00475567"/>
    <w:rsid w:val="00477FBB"/>
    <w:rsid w:val="004800E6"/>
    <w:rsid w:val="004806ED"/>
    <w:rsid w:val="004816A1"/>
    <w:rsid w:val="00482BD6"/>
    <w:rsid w:val="00483050"/>
    <w:rsid w:val="00486B2D"/>
    <w:rsid w:val="0049177E"/>
    <w:rsid w:val="00493F13"/>
    <w:rsid w:val="00495687"/>
    <w:rsid w:val="00496895"/>
    <w:rsid w:val="00496D9C"/>
    <w:rsid w:val="004970CE"/>
    <w:rsid w:val="004A0244"/>
    <w:rsid w:val="004A0568"/>
    <w:rsid w:val="004A20C2"/>
    <w:rsid w:val="004A531A"/>
    <w:rsid w:val="004A5D72"/>
    <w:rsid w:val="004A5F82"/>
    <w:rsid w:val="004A6807"/>
    <w:rsid w:val="004A6A2B"/>
    <w:rsid w:val="004B083B"/>
    <w:rsid w:val="004B1C67"/>
    <w:rsid w:val="004B4435"/>
    <w:rsid w:val="004B5F18"/>
    <w:rsid w:val="004C0FED"/>
    <w:rsid w:val="004C2F95"/>
    <w:rsid w:val="004C330A"/>
    <w:rsid w:val="004C342D"/>
    <w:rsid w:val="004C4705"/>
    <w:rsid w:val="004C6BB1"/>
    <w:rsid w:val="004C6E0A"/>
    <w:rsid w:val="004C7AFD"/>
    <w:rsid w:val="004D0476"/>
    <w:rsid w:val="004D05EB"/>
    <w:rsid w:val="004D0DC2"/>
    <w:rsid w:val="004D4097"/>
    <w:rsid w:val="004D50A7"/>
    <w:rsid w:val="004D6413"/>
    <w:rsid w:val="004D66AD"/>
    <w:rsid w:val="004D6B8D"/>
    <w:rsid w:val="004E3AD9"/>
    <w:rsid w:val="004E3ED1"/>
    <w:rsid w:val="004E3F76"/>
    <w:rsid w:val="004E562E"/>
    <w:rsid w:val="004E5735"/>
    <w:rsid w:val="004E5FC1"/>
    <w:rsid w:val="004E67F6"/>
    <w:rsid w:val="004E7143"/>
    <w:rsid w:val="004F0573"/>
    <w:rsid w:val="004F0BF2"/>
    <w:rsid w:val="004F14E4"/>
    <w:rsid w:val="004F416C"/>
    <w:rsid w:val="004F585E"/>
    <w:rsid w:val="00501D2F"/>
    <w:rsid w:val="00502E63"/>
    <w:rsid w:val="005031C1"/>
    <w:rsid w:val="005040FD"/>
    <w:rsid w:val="00505C2C"/>
    <w:rsid w:val="00505E2E"/>
    <w:rsid w:val="00510E90"/>
    <w:rsid w:val="00512458"/>
    <w:rsid w:val="005135D5"/>
    <w:rsid w:val="00513A83"/>
    <w:rsid w:val="0051546D"/>
    <w:rsid w:val="00515C7A"/>
    <w:rsid w:val="005171DC"/>
    <w:rsid w:val="005220AC"/>
    <w:rsid w:val="00522967"/>
    <w:rsid w:val="00522F61"/>
    <w:rsid w:val="00523759"/>
    <w:rsid w:val="00524240"/>
    <w:rsid w:val="00524428"/>
    <w:rsid w:val="00524549"/>
    <w:rsid w:val="00524638"/>
    <w:rsid w:val="005246B1"/>
    <w:rsid w:val="005252B9"/>
    <w:rsid w:val="00525310"/>
    <w:rsid w:val="00525A04"/>
    <w:rsid w:val="00530D3C"/>
    <w:rsid w:val="00531996"/>
    <w:rsid w:val="00531A4F"/>
    <w:rsid w:val="00536C12"/>
    <w:rsid w:val="00544EDA"/>
    <w:rsid w:val="00545006"/>
    <w:rsid w:val="005459D6"/>
    <w:rsid w:val="00546797"/>
    <w:rsid w:val="0054760A"/>
    <w:rsid w:val="00551274"/>
    <w:rsid w:val="0055265E"/>
    <w:rsid w:val="00552680"/>
    <w:rsid w:val="0055318B"/>
    <w:rsid w:val="00553D21"/>
    <w:rsid w:val="00554C85"/>
    <w:rsid w:val="0055667C"/>
    <w:rsid w:val="00560009"/>
    <w:rsid w:val="0056013B"/>
    <w:rsid w:val="00560320"/>
    <w:rsid w:val="005603DB"/>
    <w:rsid w:val="00561711"/>
    <w:rsid w:val="00561767"/>
    <w:rsid w:val="005619C3"/>
    <w:rsid w:val="005625E9"/>
    <w:rsid w:val="0057176C"/>
    <w:rsid w:val="00572194"/>
    <w:rsid w:val="00573558"/>
    <w:rsid w:val="00573B22"/>
    <w:rsid w:val="00573B67"/>
    <w:rsid w:val="00575705"/>
    <w:rsid w:val="00577EC3"/>
    <w:rsid w:val="00580AEE"/>
    <w:rsid w:val="0058198D"/>
    <w:rsid w:val="00581E88"/>
    <w:rsid w:val="0058226D"/>
    <w:rsid w:val="005829CC"/>
    <w:rsid w:val="00584653"/>
    <w:rsid w:val="005852E1"/>
    <w:rsid w:val="00586888"/>
    <w:rsid w:val="005901A8"/>
    <w:rsid w:val="00591D75"/>
    <w:rsid w:val="00592E16"/>
    <w:rsid w:val="00592FC7"/>
    <w:rsid w:val="0059308E"/>
    <w:rsid w:val="0059454F"/>
    <w:rsid w:val="005949F5"/>
    <w:rsid w:val="00595635"/>
    <w:rsid w:val="00597DE4"/>
    <w:rsid w:val="005A0165"/>
    <w:rsid w:val="005A0288"/>
    <w:rsid w:val="005A3349"/>
    <w:rsid w:val="005A58E4"/>
    <w:rsid w:val="005A73E3"/>
    <w:rsid w:val="005A7587"/>
    <w:rsid w:val="005A7F9B"/>
    <w:rsid w:val="005B0289"/>
    <w:rsid w:val="005B288F"/>
    <w:rsid w:val="005B2B9F"/>
    <w:rsid w:val="005B37C6"/>
    <w:rsid w:val="005B400B"/>
    <w:rsid w:val="005B4B34"/>
    <w:rsid w:val="005B53E1"/>
    <w:rsid w:val="005C0319"/>
    <w:rsid w:val="005C065C"/>
    <w:rsid w:val="005C091F"/>
    <w:rsid w:val="005C0F34"/>
    <w:rsid w:val="005C1410"/>
    <w:rsid w:val="005C1BC0"/>
    <w:rsid w:val="005C1CF7"/>
    <w:rsid w:val="005C3384"/>
    <w:rsid w:val="005C3A10"/>
    <w:rsid w:val="005C4400"/>
    <w:rsid w:val="005C4F23"/>
    <w:rsid w:val="005C5118"/>
    <w:rsid w:val="005C6008"/>
    <w:rsid w:val="005D062E"/>
    <w:rsid w:val="005D2122"/>
    <w:rsid w:val="005D784F"/>
    <w:rsid w:val="005D7E3F"/>
    <w:rsid w:val="005E26F0"/>
    <w:rsid w:val="005E338E"/>
    <w:rsid w:val="005E4BAE"/>
    <w:rsid w:val="005E6D42"/>
    <w:rsid w:val="005F01FE"/>
    <w:rsid w:val="005F2FDC"/>
    <w:rsid w:val="005F3C68"/>
    <w:rsid w:val="005F4283"/>
    <w:rsid w:val="005F4F70"/>
    <w:rsid w:val="005F6720"/>
    <w:rsid w:val="005F67E5"/>
    <w:rsid w:val="00601D1D"/>
    <w:rsid w:val="00601FE2"/>
    <w:rsid w:val="00602142"/>
    <w:rsid w:val="006037C4"/>
    <w:rsid w:val="00603F57"/>
    <w:rsid w:val="00606FAF"/>
    <w:rsid w:val="00610584"/>
    <w:rsid w:val="00612FF6"/>
    <w:rsid w:val="00613286"/>
    <w:rsid w:val="00613734"/>
    <w:rsid w:val="006141E9"/>
    <w:rsid w:val="006217FA"/>
    <w:rsid w:val="0062184A"/>
    <w:rsid w:val="00621D22"/>
    <w:rsid w:val="00623C3F"/>
    <w:rsid w:val="00626998"/>
    <w:rsid w:val="006270B3"/>
    <w:rsid w:val="006277A9"/>
    <w:rsid w:val="0063038B"/>
    <w:rsid w:val="0063231F"/>
    <w:rsid w:val="00633D5F"/>
    <w:rsid w:val="00636218"/>
    <w:rsid w:val="00636A52"/>
    <w:rsid w:val="00637B3D"/>
    <w:rsid w:val="006420E3"/>
    <w:rsid w:val="006429AD"/>
    <w:rsid w:val="00643A99"/>
    <w:rsid w:val="00646453"/>
    <w:rsid w:val="00647BC0"/>
    <w:rsid w:val="0065024F"/>
    <w:rsid w:val="0065025C"/>
    <w:rsid w:val="00651781"/>
    <w:rsid w:val="00654AF5"/>
    <w:rsid w:val="00654FCC"/>
    <w:rsid w:val="0065730B"/>
    <w:rsid w:val="00663665"/>
    <w:rsid w:val="00663E5E"/>
    <w:rsid w:val="00663F83"/>
    <w:rsid w:val="00664098"/>
    <w:rsid w:val="00665104"/>
    <w:rsid w:val="0067414B"/>
    <w:rsid w:val="00675FDE"/>
    <w:rsid w:val="00676622"/>
    <w:rsid w:val="006774CF"/>
    <w:rsid w:val="00683930"/>
    <w:rsid w:val="006840DE"/>
    <w:rsid w:val="00685C41"/>
    <w:rsid w:val="00686E39"/>
    <w:rsid w:val="006875D6"/>
    <w:rsid w:val="006905C1"/>
    <w:rsid w:val="00690BB7"/>
    <w:rsid w:val="00690C45"/>
    <w:rsid w:val="00693EC7"/>
    <w:rsid w:val="00694F95"/>
    <w:rsid w:val="006957E5"/>
    <w:rsid w:val="006A0E40"/>
    <w:rsid w:val="006A5DF1"/>
    <w:rsid w:val="006A622F"/>
    <w:rsid w:val="006A6DE9"/>
    <w:rsid w:val="006A700E"/>
    <w:rsid w:val="006B14D6"/>
    <w:rsid w:val="006B2026"/>
    <w:rsid w:val="006B5D20"/>
    <w:rsid w:val="006B650D"/>
    <w:rsid w:val="006B65F8"/>
    <w:rsid w:val="006B7EB2"/>
    <w:rsid w:val="006C2C43"/>
    <w:rsid w:val="006C4EE3"/>
    <w:rsid w:val="006C520C"/>
    <w:rsid w:val="006C57DC"/>
    <w:rsid w:val="006C6B7E"/>
    <w:rsid w:val="006C7159"/>
    <w:rsid w:val="006C73AD"/>
    <w:rsid w:val="006D1C4A"/>
    <w:rsid w:val="006D3E48"/>
    <w:rsid w:val="006D4D19"/>
    <w:rsid w:val="006D631D"/>
    <w:rsid w:val="006D69F1"/>
    <w:rsid w:val="006D7208"/>
    <w:rsid w:val="006E0A7D"/>
    <w:rsid w:val="006E1F6B"/>
    <w:rsid w:val="006E3563"/>
    <w:rsid w:val="006E3750"/>
    <w:rsid w:val="006E5D5D"/>
    <w:rsid w:val="006E68CB"/>
    <w:rsid w:val="006E6F64"/>
    <w:rsid w:val="006E7728"/>
    <w:rsid w:val="006F0D03"/>
    <w:rsid w:val="006F18D2"/>
    <w:rsid w:val="006F2A26"/>
    <w:rsid w:val="006F3F95"/>
    <w:rsid w:val="006F508A"/>
    <w:rsid w:val="006F519A"/>
    <w:rsid w:val="006F5F1C"/>
    <w:rsid w:val="006F68C2"/>
    <w:rsid w:val="006F79B7"/>
    <w:rsid w:val="006F7B77"/>
    <w:rsid w:val="006F7BDE"/>
    <w:rsid w:val="0070050A"/>
    <w:rsid w:val="00703611"/>
    <w:rsid w:val="007042B8"/>
    <w:rsid w:val="00705A91"/>
    <w:rsid w:val="007103F3"/>
    <w:rsid w:val="0071044C"/>
    <w:rsid w:val="00712816"/>
    <w:rsid w:val="00712F33"/>
    <w:rsid w:val="007142EF"/>
    <w:rsid w:val="00716B14"/>
    <w:rsid w:val="00717A4B"/>
    <w:rsid w:val="007206F0"/>
    <w:rsid w:val="007215F1"/>
    <w:rsid w:val="007224C3"/>
    <w:rsid w:val="007227BE"/>
    <w:rsid w:val="007253F8"/>
    <w:rsid w:val="00730333"/>
    <w:rsid w:val="007319B8"/>
    <w:rsid w:val="00731E53"/>
    <w:rsid w:val="007325EA"/>
    <w:rsid w:val="00732A39"/>
    <w:rsid w:val="00733D2E"/>
    <w:rsid w:val="007358BA"/>
    <w:rsid w:val="0073591B"/>
    <w:rsid w:val="00735981"/>
    <w:rsid w:val="00735CE0"/>
    <w:rsid w:val="00735E55"/>
    <w:rsid w:val="00741554"/>
    <w:rsid w:val="00741983"/>
    <w:rsid w:val="00741B64"/>
    <w:rsid w:val="00742A6F"/>
    <w:rsid w:val="007431AF"/>
    <w:rsid w:val="00743484"/>
    <w:rsid w:val="007440DE"/>
    <w:rsid w:val="007446F2"/>
    <w:rsid w:val="007461A2"/>
    <w:rsid w:val="007462E1"/>
    <w:rsid w:val="007468CC"/>
    <w:rsid w:val="00750F77"/>
    <w:rsid w:val="007600A7"/>
    <w:rsid w:val="00761F9D"/>
    <w:rsid w:val="007623D1"/>
    <w:rsid w:val="0076278F"/>
    <w:rsid w:val="007629DB"/>
    <w:rsid w:val="0076433F"/>
    <w:rsid w:val="007664DD"/>
    <w:rsid w:val="00766E6C"/>
    <w:rsid w:val="007705C4"/>
    <w:rsid w:val="00771B43"/>
    <w:rsid w:val="00771FD8"/>
    <w:rsid w:val="00772A4C"/>
    <w:rsid w:val="00772E55"/>
    <w:rsid w:val="0077524B"/>
    <w:rsid w:val="00775557"/>
    <w:rsid w:val="00775844"/>
    <w:rsid w:val="0078062F"/>
    <w:rsid w:val="00780BD7"/>
    <w:rsid w:val="0078232F"/>
    <w:rsid w:val="0078276A"/>
    <w:rsid w:val="00782B1A"/>
    <w:rsid w:val="00782F84"/>
    <w:rsid w:val="00786A38"/>
    <w:rsid w:val="00787603"/>
    <w:rsid w:val="00791490"/>
    <w:rsid w:val="00791CD9"/>
    <w:rsid w:val="007937AC"/>
    <w:rsid w:val="00795940"/>
    <w:rsid w:val="007A0D65"/>
    <w:rsid w:val="007A3429"/>
    <w:rsid w:val="007A401C"/>
    <w:rsid w:val="007A4CE7"/>
    <w:rsid w:val="007A6506"/>
    <w:rsid w:val="007A6C01"/>
    <w:rsid w:val="007B163D"/>
    <w:rsid w:val="007B2F91"/>
    <w:rsid w:val="007B361C"/>
    <w:rsid w:val="007B5A1C"/>
    <w:rsid w:val="007B5CF4"/>
    <w:rsid w:val="007B6B8C"/>
    <w:rsid w:val="007B7498"/>
    <w:rsid w:val="007B7F88"/>
    <w:rsid w:val="007C1FBF"/>
    <w:rsid w:val="007C2B9B"/>
    <w:rsid w:val="007C2F7A"/>
    <w:rsid w:val="007C3F11"/>
    <w:rsid w:val="007C5F58"/>
    <w:rsid w:val="007C7C02"/>
    <w:rsid w:val="007D53C1"/>
    <w:rsid w:val="007D5999"/>
    <w:rsid w:val="007D74D5"/>
    <w:rsid w:val="007D7D50"/>
    <w:rsid w:val="007E006E"/>
    <w:rsid w:val="007E0E4F"/>
    <w:rsid w:val="007E2A9C"/>
    <w:rsid w:val="007E5192"/>
    <w:rsid w:val="007E5DA9"/>
    <w:rsid w:val="007F2433"/>
    <w:rsid w:val="007F29CB"/>
    <w:rsid w:val="007F311D"/>
    <w:rsid w:val="007F732B"/>
    <w:rsid w:val="008013F4"/>
    <w:rsid w:val="00802D0C"/>
    <w:rsid w:val="00803761"/>
    <w:rsid w:val="00804ECE"/>
    <w:rsid w:val="00806E5F"/>
    <w:rsid w:val="00811BAE"/>
    <w:rsid w:val="00811DFB"/>
    <w:rsid w:val="00811E02"/>
    <w:rsid w:val="0081232B"/>
    <w:rsid w:val="0081315F"/>
    <w:rsid w:val="00815462"/>
    <w:rsid w:val="00822117"/>
    <w:rsid w:val="0082325E"/>
    <w:rsid w:val="008262CE"/>
    <w:rsid w:val="00827804"/>
    <w:rsid w:val="0083795E"/>
    <w:rsid w:val="00837D1A"/>
    <w:rsid w:val="00840125"/>
    <w:rsid w:val="0084029D"/>
    <w:rsid w:val="0084504C"/>
    <w:rsid w:val="00845354"/>
    <w:rsid w:val="0084673D"/>
    <w:rsid w:val="0085174D"/>
    <w:rsid w:val="0085249D"/>
    <w:rsid w:val="00854A25"/>
    <w:rsid w:val="00855BA8"/>
    <w:rsid w:val="008601FE"/>
    <w:rsid w:val="0086128F"/>
    <w:rsid w:val="0086308B"/>
    <w:rsid w:val="00865640"/>
    <w:rsid w:val="00866B38"/>
    <w:rsid w:val="00866BC6"/>
    <w:rsid w:val="00867F02"/>
    <w:rsid w:val="00871E25"/>
    <w:rsid w:val="00872288"/>
    <w:rsid w:val="00872813"/>
    <w:rsid w:val="00872BB1"/>
    <w:rsid w:val="008743B1"/>
    <w:rsid w:val="00874ECD"/>
    <w:rsid w:val="0088048D"/>
    <w:rsid w:val="008805BC"/>
    <w:rsid w:val="00881F1D"/>
    <w:rsid w:val="00882C75"/>
    <w:rsid w:val="0088381E"/>
    <w:rsid w:val="00885767"/>
    <w:rsid w:val="0088709D"/>
    <w:rsid w:val="00887E82"/>
    <w:rsid w:val="008911B9"/>
    <w:rsid w:val="00894028"/>
    <w:rsid w:val="00895342"/>
    <w:rsid w:val="00895355"/>
    <w:rsid w:val="0089671D"/>
    <w:rsid w:val="0089776A"/>
    <w:rsid w:val="008A07F3"/>
    <w:rsid w:val="008A1981"/>
    <w:rsid w:val="008A29D4"/>
    <w:rsid w:val="008A31D8"/>
    <w:rsid w:val="008A3DCD"/>
    <w:rsid w:val="008A47E3"/>
    <w:rsid w:val="008A6A79"/>
    <w:rsid w:val="008B0727"/>
    <w:rsid w:val="008B0EF1"/>
    <w:rsid w:val="008B1B8C"/>
    <w:rsid w:val="008B47B2"/>
    <w:rsid w:val="008B5136"/>
    <w:rsid w:val="008B63BC"/>
    <w:rsid w:val="008B651B"/>
    <w:rsid w:val="008B6707"/>
    <w:rsid w:val="008B6A38"/>
    <w:rsid w:val="008B7257"/>
    <w:rsid w:val="008B7E31"/>
    <w:rsid w:val="008B7E6A"/>
    <w:rsid w:val="008C04AA"/>
    <w:rsid w:val="008C1CBB"/>
    <w:rsid w:val="008C44E0"/>
    <w:rsid w:val="008C477D"/>
    <w:rsid w:val="008C65F1"/>
    <w:rsid w:val="008C6C03"/>
    <w:rsid w:val="008D02D6"/>
    <w:rsid w:val="008D16D0"/>
    <w:rsid w:val="008D2042"/>
    <w:rsid w:val="008D2856"/>
    <w:rsid w:val="008D3D98"/>
    <w:rsid w:val="008D48ED"/>
    <w:rsid w:val="008D5F07"/>
    <w:rsid w:val="008E0C7D"/>
    <w:rsid w:val="008E2624"/>
    <w:rsid w:val="008E7288"/>
    <w:rsid w:val="008F1EC7"/>
    <w:rsid w:val="008F3099"/>
    <w:rsid w:val="008F3694"/>
    <w:rsid w:val="008F390C"/>
    <w:rsid w:val="008F4543"/>
    <w:rsid w:val="008F4C2D"/>
    <w:rsid w:val="008F5C40"/>
    <w:rsid w:val="008F5DFE"/>
    <w:rsid w:val="008F63D0"/>
    <w:rsid w:val="008F673C"/>
    <w:rsid w:val="008F7B41"/>
    <w:rsid w:val="0090159C"/>
    <w:rsid w:val="00903167"/>
    <w:rsid w:val="00906C6F"/>
    <w:rsid w:val="00906EF0"/>
    <w:rsid w:val="0091057C"/>
    <w:rsid w:val="00911929"/>
    <w:rsid w:val="00912CED"/>
    <w:rsid w:val="00913176"/>
    <w:rsid w:val="00913560"/>
    <w:rsid w:val="00913769"/>
    <w:rsid w:val="00914BFA"/>
    <w:rsid w:val="0091711F"/>
    <w:rsid w:val="00917892"/>
    <w:rsid w:val="0092004B"/>
    <w:rsid w:val="00920977"/>
    <w:rsid w:val="00920AE5"/>
    <w:rsid w:val="00920E2A"/>
    <w:rsid w:val="00922BB4"/>
    <w:rsid w:val="009232A8"/>
    <w:rsid w:val="0092353D"/>
    <w:rsid w:val="00925444"/>
    <w:rsid w:val="00925C52"/>
    <w:rsid w:val="00930253"/>
    <w:rsid w:val="00932A07"/>
    <w:rsid w:val="0093516A"/>
    <w:rsid w:val="00937624"/>
    <w:rsid w:val="0093777C"/>
    <w:rsid w:val="00937A45"/>
    <w:rsid w:val="009428EF"/>
    <w:rsid w:val="00942D25"/>
    <w:rsid w:val="00942F4E"/>
    <w:rsid w:val="009457B2"/>
    <w:rsid w:val="00946318"/>
    <w:rsid w:val="00951CB4"/>
    <w:rsid w:val="00952333"/>
    <w:rsid w:val="00954A09"/>
    <w:rsid w:val="00955F50"/>
    <w:rsid w:val="00957E46"/>
    <w:rsid w:val="00960358"/>
    <w:rsid w:val="00962398"/>
    <w:rsid w:val="009633E7"/>
    <w:rsid w:val="00963DD1"/>
    <w:rsid w:val="00964742"/>
    <w:rsid w:val="009666D5"/>
    <w:rsid w:val="009754E4"/>
    <w:rsid w:val="00976251"/>
    <w:rsid w:val="00982231"/>
    <w:rsid w:val="00982A65"/>
    <w:rsid w:val="009849E0"/>
    <w:rsid w:val="00985ED9"/>
    <w:rsid w:val="00986E2F"/>
    <w:rsid w:val="00993457"/>
    <w:rsid w:val="00994095"/>
    <w:rsid w:val="00994245"/>
    <w:rsid w:val="00995249"/>
    <w:rsid w:val="00997392"/>
    <w:rsid w:val="00997822"/>
    <w:rsid w:val="009A1107"/>
    <w:rsid w:val="009A1909"/>
    <w:rsid w:val="009A1D53"/>
    <w:rsid w:val="009A2B65"/>
    <w:rsid w:val="009A2BDB"/>
    <w:rsid w:val="009A32CF"/>
    <w:rsid w:val="009A44BC"/>
    <w:rsid w:val="009A712B"/>
    <w:rsid w:val="009B052D"/>
    <w:rsid w:val="009B2DF2"/>
    <w:rsid w:val="009B42B2"/>
    <w:rsid w:val="009B5C59"/>
    <w:rsid w:val="009B775D"/>
    <w:rsid w:val="009C028F"/>
    <w:rsid w:val="009C2C7E"/>
    <w:rsid w:val="009C4AF7"/>
    <w:rsid w:val="009C5042"/>
    <w:rsid w:val="009C5BBD"/>
    <w:rsid w:val="009C61E5"/>
    <w:rsid w:val="009C65C4"/>
    <w:rsid w:val="009C674D"/>
    <w:rsid w:val="009C7836"/>
    <w:rsid w:val="009C7E66"/>
    <w:rsid w:val="009C7F77"/>
    <w:rsid w:val="009D10E5"/>
    <w:rsid w:val="009D1AEA"/>
    <w:rsid w:val="009D2092"/>
    <w:rsid w:val="009D23CF"/>
    <w:rsid w:val="009D26E9"/>
    <w:rsid w:val="009D6C3C"/>
    <w:rsid w:val="009D7310"/>
    <w:rsid w:val="009D7BFB"/>
    <w:rsid w:val="009D7D8E"/>
    <w:rsid w:val="009E17DE"/>
    <w:rsid w:val="009E2B99"/>
    <w:rsid w:val="009E4C94"/>
    <w:rsid w:val="009E6FE5"/>
    <w:rsid w:val="009E7A6E"/>
    <w:rsid w:val="009E7D89"/>
    <w:rsid w:val="009F0709"/>
    <w:rsid w:val="009F1BBB"/>
    <w:rsid w:val="009F3687"/>
    <w:rsid w:val="009F5A3C"/>
    <w:rsid w:val="009F5ED8"/>
    <w:rsid w:val="009F60C2"/>
    <w:rsid w:val="009F6CEF"/>
    <w:rsid w:val="009F782C"/>
    <w:rsid w:val="009F7B9A"/>
    <w:rsid w:val="00A00CC4"/>
    <w:rsid w:val="00A045C5"/>
    <w:rsid w:val="00A07563"/>
    <w:rsid w:val="00A07640"/>
    <w:rsid w:val="00A10E61"/>
    <w:rsid w:val="00A11C5A"/>
    <w:rsid w:val="00A12302"/>
    <w:rsid w:val="00A1413B"/>
    <w:rsid w:val="00A16BF0"/>
    <w:rsid w:val="00A215A9"/>
    <w:rsid w:val="00A22576"/>
    <w:rsid w:val="00A23C76"/>
    <w:rsid w:val="00A245E0"/>
    <w:rsid w:val="00A2460B"/>
    <w:rsid w:val="00A25E98"/>
    <w:rsid w:val="00A26E93"/>
    <w:rsid w:val="00A277C0"/>
    <w:rsid w:val="00A3000B"/>
    <w:rsid w:val="00A30264"/>
    <w:rsid w:val="00A32114"/>
    <w:rsid w:val="00A34BB9"/>
    <w:rsid w:val="00A3542C"/>
    <w:rsid w:val="00A36074"/>
    <w:rsid w:val="00A36684"/>
    <w:rsid w:val="00A36E14"/>
    <w:rsid w:val="00A37C52"/>
    <w:rsid w:val="00A40038"/>
    <w:rsid w:val="00A41826"/>
    <w:rsid w:val="00A42093"/>
    <w:rsid w:val="00A4344B"/>
    <w:rsid w:val="00A44E19"/>
    <w:rsid w:val="00A45FB0"/>
    <w:rsid w:val="00A46678"/>
    <w:rsid w:val="00A46931"/>
    <w:rsid w:val="00A46D87"/>
    <w:rsid w:val="00A473E1"/>
    <w:rsid w:val="00A47AD3"/>
    <w:rsid w:val="00A51286"/>
    <w:rsid w:val="00A52291"/>
    <w:rsid w:val="00A5401E"/>
    <w:rsid w:val="00A60EE8"/>
    <w:rsid w:val="00A61002"/>
    <w:rsid w:val="00A61214"/>
    <w:rsid w:val="00A61D23"/>
    <w:rsid w:val="00A62060"/>
    <w:rsid w:val="00A62915"/>
    <w:rsid w:val="00A6425A"/>
    <w:rsid w:val="00A64C9F"/>
    <w:rsid w:val="00A656DC"/>
    <w:rsid w:val="00A66763"/>
    <w:rsid w:val="00A70129"/>
    <w:rsid w:val="00A70883"/>
    <w:rsid w:val="00A7114E"/>
    <w:rsid w:val="00A71262"/>
    <w:rsid w:val="00A76F97"/>
    <w:rsid w:val="00A8044C"/>
    <w:rsid w:val="00A80806"/>
    <w:rsid w:val="00A81341"/>
    <w:rsid w:val="00A82316"/>
    <w:rsid w:val="00A83230"/>
    <w:rsid w:val="00A8767B"/>
    <w:rsid w:val="00A90EFE"/>
    <w:rsid w:val="00A9248D"/>
    <w:rsid w:val="00A92AAA"/>
    <w:rsid w:val="00A92BDD"/>
    <w:rsid w:val="00A93C0D"/>
    <w:rsid w:val="00A943CD"/>
    <w:rsid w:val="00A96931"/>
    <w:rsid w:val="00A96A41"/>
    <w:rsid w:val="00AA11AE"/>
    <w:rsid w:val="00AA57BB"/>
    <w:rsid w:val="00AA6409"/>
    <w:rsid w:val="00AB0A06"/>
    <w:rsid w:val="00AB1CDF"/>
    <w:rsid w:val="00AB1F1F"/>
    <w:rsid w:val="00AB23F7"/>
    <w:rsid w:val="00AB59C9"/>
    <w:rsid w:val="00AB63A0"/>
    <w:rsid w:val="00AC2279"/>
    <w:rsid w:val="00AC5416"/>
    <w:rsid w:val="00AC6F08"/>
    <w:rsid w:val="00AC7510"/>
    <w:rsid w:val="00AC7E35"/>
    <w:rsid w:val="00AD12CF"/>
    <w:rsid w:val="00AD1DA9"/>
    <w:rsid w:val="00AD265E"/>
    <w:rsid w:val="00AD2AB0"/>
    <w:rsid w:val="00AD2AB7"/>
    <w:rsid w:val="00AD2C21"/>
    <w:rsid w:val="00AE1E0B"/>
    <w:rsid w:val="00AE21E6"/>
    <w:rsid w:val="00AE2DEE"/>
    <w:rsid w:val="00AE45E3"/>
    <w:rsid w:val="00AE4829"/>
    <w:rsid w:val="00AE570C"/>
    <w:rsid w:val="00AE62DC"/>
    <w:rsid w:val="00AE6414"/>
    <w:rsid w:val="00AE7BF2"/>
    <w:rsid w:val="00AF2961"/>
    <w:rsid w:val="00AF3327"/>
    <w:rsid w:val="00AF499B"/>
    <w:rsid w:val="00AF641A"/>
    <w:rsid w:val="00B000E5"/>
    <w:rsid w:val="00B00194"/>
    <w:rsid w:val="00B0233D"/>
    <w:rsid w:val="00B03CB7"/>
    <w:rsid w:val="00B048C6"/>
    <w:rsid w:val="00B069BB"/>
    <w:rsid w:val="00B06C27"/>
    <w:rsid w:val="00B06CAA"/>
    <w:rsid w:val="00B10A7A"/>
    <w:rsid w:val="00B12091"/>
    <w:rsid w:val="00B12EA4"/>
    <w:rsid w:val="00B13711"/>
    <w:rsid w:val="00B17575"/>
    <w:rsid w:val="00B21872"/>
    <w:rsid w:val="00B218E0"/>
    <w:rsid w:val="00B21BAA"/>
    <w:rsid w:val="00B23123"/>
    <w:rsid w:val="00B23DE6"/>
    <w:rsid w:val="00B25FD9"/>
    <w:rsid w:val="00B26D5E"/>
    <w:rsid w:val="00B274D1"/>
    <w:rsid w:val="00B30357"/>
    <w:rsid w:val="00B3206B"/>
    <w:rsid w:val="00B32CEE"/>
    <w:rsid w:val="00B35BA6"/>
    <w:rsid w:val="00B37675"/>
    <w:rsid w:val="00B40476"/>
    <w:rsid w:val="00B41B84"/>
    <w:rsid w:val="00B43DD6"/>
    <w:rsid w:val="00B44A6E"/>
    <w:rsid w:val="00B451EE"/>
    <w:rsid w:val="00B4723B"/>
    <w:rsid w:val="00B51129"/>
    <w:rsid w:val="00B53678"/>
    <w:rsid w:val="00B55D74"/>
    <w:rsid w:val="00B56847"/>
    <w:rsid w:val="00B57251"/>
    <w:rsid w:val="00B60FB8"/>
    <w:rsid w:val="00B626FF"/>
    <w:rsid w:val="00B627B8"/>
    <w:rsid w:val="00B643DF"/>
    <w:rsid w:val="00B64755"/>
    <w:rsid w:val="00B665F3"/>
    <w:rsid w:val="00B66822"/>
    <w:rsid w:val="00B66ABF"/>
    <w:rsid w:val="00B70554"/>
    <w:rsid w:val="00B71212"/>
    <w:rsid w:val="00B71ACA"/>
    <w:rsid w:val="00B72945"/>
    <w:rsid w:val="00B73050"/>
    <w:rsid w:val="00B732CC"/>
    <w:rsid w:val="00B74D2A"/>
    <w:rsid w:val="00B7712B"/>
    <w:rsid w:val="00B77908"/>
    <w:rsid w:val="00B77AA5"/>
    <w:rsid w:val="00B77F98"/>
    <w:rsid w:val="00B83616"/>
    <w:rsid w:val="00B8391D"/>
    <w:rsid w:val="00B83D47"/>
    <w:rsid w:val="00B85746"/>
    <w:rsid w:val="00B872F4"/>
    <w:rsid w:val="00B87E2C"/>
    <w:rsid w:val="00B90C39"/>
    <w:rsid w:val="00B9262E"/>
    <w:rsid w:val="00B9387D"/>
    <w:rsid w:val="00B95EAA"/>
    <w:rsid w:val="00B96A69"/>
    <w:rsid w:val="00B97D7D"/>
    <w:rsid w:val="00BA1138"/>
    <w:rsid w:val="00BA1ADF"/>
    <w:rsid w:val="00BA4DA0"/>
    <w:rsid w:val="00BA6EF3"/>
    <w:rsid w:val="00BA75F1"/>
    <w:rsid w:val="00BB2790"/>
    <w:rsid w:val="00BB2B93"/>
    <w:rsid w:val="00BB2FFC"/>
    <w:rsid w:val="00BB4335"/>
    <w:rsid w:val="00BB4D3C"/>
    <w:rsid w:val="00BB63C1"/>
    <w:rsid w:val="00BB6985"/>
    <w:rsid w:val="00BB6993"/>
    <w:rsid w:val="00BB72DA"/>
    <w:rsid w:val="00BB7643"/>
    <w:rsid w:val="00BC05CB"/>
    <w:rsid w:val="00BC1D72"/>
    <w:rsid w:val="00BC5A3F"/>
    <w:rsid w:val="00BC6EE9"/>
    <w:rsid w:val="00BD0762"/>
    <w:rsid w:val="00BD2182"/>
    <w:rsid w:val="00BD5BCE"/>
    <w:rsid w:val="00BD70B5"/>
    <w:rsid w:val="00BD72AB"/>
    <w:rsid w:val="00BD7DBE"/>
    <w:rsid w:val="00BE11A3"/>
    <w:rsid w:val="00BE2E7C"/>
    <w:rsid w:val="00BE5328"/>
    <w:rsid w:val="00BE5895"/>
    <w:rsid w:val="00BE766A"/>
    <w:rsid w:val="00BE7BBF"/>
    <w:rsid w:val="00BF14EC"/>
    <w:rsid w:val="00BF242F"/>
    <w:rsid w:val="00BF2ABF"/>
    <w:rsid w:val="00BF3BA3"/>
    <w:rsid w:val="00BF4912"/>
    <w:rsid w:val="00BF4FE3"/>
    <w:rsid w:val="00BF60A0"/>
    <w:rsid w:val="00C00CAD"/>
    <w:rsid w:val="00C01379"/>
    <w:rsid w:val="00C01405"/>
    <w:rsid w:val="00C0179B"/>
    <w:rsid w:val="00C0186F"/>
    <w:rsid w:val="00C01FC8"/>
    <w:rsid w:val="00C01FF5"/>
    <w:rsid w:val="00C030F5"/>
    <w:rsid w:val="00C03336"/>
    <w:rsid w:val="00C03888"/>
    <w:rsid w:val="00C0592F"/>
    <w:rsid w:val="00C103D6"/>
    <w:rsid w:val="00C11296"/>
    <w:rsid w:val="00C13A0F"/>
    <w:rsid w:val="00C16CBF"/>
    <w:rsid w:val="00C210E9"/>
    <w:rsid w:val="00C21319"/>
    <w:rsid w:val="00C21D8F"/>
    <w:rsid w:val="00C2251B"/>
    <w:rsid w:val="00C22BDC"/>
    <w:rsid w:val="00C23159"/>
    <w:rsid w:val="00C23395"/>
    <w:rsid w:val="00C24F96"/>
    <w:rsid w:val="00C319CE"/>
    <w:rsid w:val="00C339C5"/>
    <w:rsid w:val="00C357CA"/>
    <w:rsid w:val="00C35BA1"/>
    <w:rsid w:val="00C36B38"/>
    <w:rsid w:val="00C36D5E"/>
    <w:rsid w:val="00C42F48"/>
    <w:rsid w:val="00C43B28"/>
    <w:rsid w:val="00C501EE"/>
    <w:rsid w:val="00C509CB"/>
    <w:rsid w:val="00C51918"/>
    <w:rsid w:val="00C51EEE"/>
    <w:rsid w:val="00C53CCE"/>
    <w:rsid w:val="00C5630B"/>
    <w:rsid w:val="00C62045"/>
    <w:rsid w:val="00C65054"/>
    <w:rsid w:val="00C65199"/>
    <w:rsid w:val="00C70ED2"/>
    <w:rsid w:val="00C710B2"/>
    <w:rsid w:val="00C71ADB"/>
    <w:rsid w:val="00C73C8F"/>
    <w:rsid w:val="00C76448"/>
    <w:rsid w:val="00C77290"/>
    <w:rsid w:val="00C80173"/>
    <w:rsid w:val="00C9070F"/>
    <w:rsid w:val="00C90C78"/>
    <w:rsid w:val="00C92CC1"/>
    <w:rsid w:val="00C949C8"/>
    <w:rsid w:val="00C94E44"/>
    <w:rsid w:val="00C95BD9"/>
    <w:rsid w:val="00CA1D95"/>
    <w:rsid w:val="00CA2A78"/>
    <w:rsid w:val="00CA345D"/>
    <w:rsid w:val="00CA4A4F"/>
    <w:rsid w:val="00CA513E"/>
    <w:rsid w:val="00CA6AF4"/>
    <w:rsid w:val="00CA7D33"/>
    <w:rsid w:val="00CB4138"/>
    <w:rsid w:val="00CB42C4"/>
    <w:rsid w:val="00CB71BC"/>
    <w:rsid w:val="00CB7A3D"/>
    <w:rsid w:val="00CB7E0B"/>
    <w:rsid w:val="00CC08EF"/>
    <w:rsid w:val="00CC1E19"/>
    <w:rsid w:val="00CC222C"/>
    <w:rsid w:val="00CC321E"/>
    <w:rsid w:val="00CC3EA0"/>
    <w:rsid w:val="00CC45ED"/>
    <w:rsid w:val="00CC4DF3"/>
    <w:rsid w:val="00CC4F24"/>
    <w:rsid w:val="00CC5AD2"/>
    <w:rsid w:val="00CC73F0"/>
    <w:rsid w:val="00CD127E"/>
    <w:rsid w:val="00CD14C8"/>
    <w:rsid w:val="00CD666C"/>
    <w:rsid w:val="00CD6B87"/>
    <w:rsid w:val="00CD751D"/>
    <w:rsid w:val="00CE2F47"/>
    <w:rsid w:val="00CE32C7"/>
    <w:rsid w:val="00CE36FA"/>
    <w:rsid w:val="00CE403D"/>
    <w:rsid w:val="00CE4148"/>
    <w:rsid w:val="00CE463E"/>
    <w:rsid w:val="00CF1150"/>
    <w:rsid w:val="00CF1170"/>
    <w:rsid w:val="00CF16FA"/>
    <w:rsid w:val="00CF1D36"/>
    <w:rsid w:val="00CF1F56"/>
    <w:rsid w:val="00CF315B"/>
    <w:rsid w:val="00CF35F2"/>
    <w:rsid w:val="00CF43F1"/>
    <w:rsid w:val="00CF4C04"/>
    <w:rsid w:val="00CF5A14"/>
    <w:rsid w:val="00CF60E9"/>
    <w:rsid w:val="00CF6A49"/>
    <w:rsid w:val="00CF77B7"/>
    <w:rsid w:val="00D0106E"/>
    <w:rsid w:val="00D02186"/>
    <w:rsid w:val="00D02998"/>
    <w:rsid w:val="00D05857"/>
    <w:rsid w:val="00D06226"/>
    <w:rsid w:val="00D06F34"/>
    <w:rsid w:val="00D072D3"/>
    <w:rsid w:val="00D10184"/>
    <w:rsid w:val="00D1166B"/>
    <w:rsid w:val="00D11B50"/>
    <w:rsid w:val="00D1244D"/>
    <w:rsid w:val="00D12868"/>
    <w:rsid w:val="00D13992"/>
    <w:rsid w:val="00D14007"/>
    <w:rsid w:val="00D14553"/>
    <w:rsid w:val="00D14A18"/>
    <w:rsid w:val="00D2256F"/>
    <w:rsid w:val="00D233F8"/>
    <w:rsid w:val="00D23840"/>
    <w:rsid w:val="00D255AF"/>
    <w:rsid w:val="00D26195"/>
    <w:rsid w:val="00D30163"/>
    <w:rsid w:val="00D3081B"/>
    <w:rsid w:val="00D30D02"/>
    <w:rsid w:val="00D31D22"/>
    <w:rsid w:val="00D31EAE"/>
    <w:rsid w:val="00D32607"/>
    <w:rsid w:val="00D32745"/>
    <w:rsid w:val="00D33065"/>
    <w:rsid w:val="00D348E8"/>
    <w:rsid w:val="00D34D21"/>
    <w:rsid w:val="00D34FCD"/>
    <w:rsid w:val="00D357EE"/>
    <w:rsid w:val="00D403F3"/>
    <w:rsid w:val="00D40842"/>
    <w:rsid w:val="00D415BB"/>
    <w:rsid w:val="00D42D96"/>
    <w:rsid w:val="00D45033"/>
    <w:rsid w:val="00D45EFF"/>
    <w:rsid w:val="00D5363B"/>
    <w:rsid w:val="00D537E3"/>
    <w:rsid w:val="00D553BA"/>
    <w:rsid w:val="00D55D46"/>
    <w:rsid w:val="00D560FF"/>
    <w:rsid w:val="00D5769A"/>
    <w:rsid w:val="00D615C1"/>
    <w:rsid w:val="00D62B71"/>
    <w:rsid w:val="00D63ACA"/>
    <w:rsid w:val="00D64BEF"/>
    <w:rsid w:val="00D66435"/>
    <w:rsid w:val="00D6795F"/>
    <w:rsid w:val="00D71DFE"/>
    <w:rsid w:val="00D765D0"/>
    <w:rsid w:val="00D80968"/>
    <w:rsid w:val="00D80D7E"/>
    <w:rsid w:val="00D80D94"/>
    <w:rsid w:val="00D80E63"/>
    <w:rsid w:val="00D81643"/>
    <w:rsid w:val="00D82A51"/>
    <w:rsid w:val="00D836E4"/>
    <w:rsid w:val="00D83AF6"/>
    <w:rsid w:val="00D862AB"/>
    <w:rsid w:val="00D876AE"/>
    <w:rsid w:val="00D87877"/>
    <w:rsid w:val="00D87CDC"/>
    <w:rsid w:val="00D911D6"/>
    <w:rsid w:val="00D93774"/>
    <w:rsid w:val="00D93A0B"/>
    <w:rsid w:val="00D969AF"/>
    <w:rsid w:val="00D96E79"/>
    <w:rsid w:val="00D9729D"/>
    <w:rsid w:val="00DA5657"/>
    <w:rsid w:val="00DA6FA1"/>
    <w:rsid w:val="00DA712F"/>
    <w:rsid w:val="00DA79B6"/>
    <w:rsid w:val="00DB2C38"/>
    <w:rsid w:val="00DB3447"/>
    <w:rsid w:val="00DB54DF"/>
    <w:rsid w:val="00DB5F28"/>
    <w:rsid w:val="00DC1773"/>
    <w:rsid w:val="00DC1DE5"/>
    <w:rsid w:val="00DC233A"/>
    <w:rsid w:val="00DD1BB8"/>
    <w:rsid w:val="00DD1CA2"/>
    <w:rsid w:val="00DD1FCD"/>
    <w:rsid w:val="00DD2E96"/>
    <w:rsid w:val="00DD31E6"/>
    <w:rsid w:val="00DD3498"/>
    <w:rsid w:val="00DD35ED"/>
    <w:rsid w:val="00DD3E9C"/>
    <w:rsid w:val="00DD5083"/>
    <w:rsid w:val="00DD6F0E"/>
    <w:rsid w:val="00DD7B8C"/>
    <w:rsid w:val="00DE0688"/>
    <w:rsid w:val="00DE2104"/>
    <w:rsid w:val="00DE2339"/>
    <w:rsid w:val="00DE29F8"/>
    <w:rsid w:val="00DE3265"/>
    <w:rsid w:val="00DE3696"/>
    <w:rsid w:val="00DE5E69"/>
    <w:rsid w:val="00DE6019"/>
    <w:rsid w:val="00DF01B1"/>
    <w:rsid w:val="00DF02F8"/>
    <w:rsid w:val="00DF1E36"/>
    <w:rsid w:val="00DF47F4"/>
    <w:rsid w:val="00DF5933"/>
    <w:rsid w:val="00DF6D22"/>
    <w:rsid w:val="00DF728B"/>
    <w:rsid w:val="00DF7C39"/>
    <w:rsid w:val="00E00B03"/>
    <w:rsid w:val="00E00CB8"/>
    <w:rsid w:val="00E0113E"/>
    <w:rsid w:val="00E01776"/>
    <w:rsid w:val="00E01A19"/>
    <w:rsid w:val="00E01E6E"/>
    <w:rsid w:val="00E03955"/>
    <w:rsid w:val="00E077D3"/>
    <w:rsid w:val="00E07FBA"/>
    <w:rsid w:val="00E07FC5"/>
    <w:rsid w:val="00E11776"/>
    <w:rsid w:val="00E1354C"/>
    <w:rsid w:val="00E13D1D"/>
    <w:rsid w:val="00E15AE9"/>
    <w:rsid w:val="00E15C72"/>
    <w:rsid w:val="00E15F66"/>
    <w:rsid w:val="00E163AF"/>
    <w:rsid w:val="00E174CD"/>
    <w:rsid w:val="00E177C0"/>
    <w:rsid w:val="00E20AD6"/>
    <w:rsid w:val="00E21848"/>
    <w:rsid w:val="00E21D4A"/>
    <w:rsid w:val="00E22788"/>
    <w:rsid w:val="00E22C7B"/>
    <w:rsid w:val="00E22CB6"/>
    <w:rsid w:val="00E251F1"/>
    <w:rsid w:val="00E2528C"/>
    <w:rsid w:val="00E2540D"/>
    <w:rsid w:val="00E260B8"/>
    <w:rsid w:val="00E27808"/>
    <w:rsid w:val="00E27D55"/>
    <w:rsid w:val="00E30144"/>
    <w:rsid w:val="00E303DA"/>
    <w:rsid w:val="00E31A3E"/>
    <w:rsid w:val="00E32EE6"/>
    <w:rsid w:val="00E35489"/>
    <w:rsid w:val="00E40C10"/>
    <w:rsid w:val="00E43BB1"/>
    <w:rsid w:val="00E45E73"/>
    <w:rsid w:val="00E469EE"/>
    <w:rsid w:val="00E46D6D"/>
    <w:rsid w:val="00E47829"/>
    <w:rsid w:val="00E50448"/>
    <w:rsid w:val="00E5414A"/>
    <w:rsid w:val="00E5579F"/>
    <w:rsid w:val="00E56752"/>
    <w:rsid w:val="00E56CF8"/>
    <w:rsid w:val="00E578CF"/>
    <w:rsid w:val="00E609F9"/>
    <w:rsid w:val="00E62E1C"/>
    <w:rsid w:val="00E637C5"/>
    <w:rsid w:val="00E637F1"/>
    <w:rsid w:val="00E64337"/>
    <w:rsid w:val="00E64365"/>
    <w:rsid w:val="00E64371"/>
    <w:rsid w:val="00E70505"/>
    <w:rsid w:val="00E72544"/>
    <w:rsid w:val="00E72F47"/>
    <w:rsid w:val="00E7319D"/>
    <w:rsid w:val="00E73D90"/>
    <w:rsid w:val="00E7569F"/>
    <w:rsid w:val="00E762B8"/>
    <w:rsid w:val="00E7646D"/>
    <w:rsid w:val="00E771F0"/>
    <w:rsid w:val="00E7728C"/>
    <w:rsid w:val="00E777EB"/>
    <w:rsid w:val="00E7791A"/>
    <w:rsid w:val="00E77E16"/>
    <w:rsid w:val="00E809AA"/>
    <w:rsid w:val="00E81003"/>
    <w:rsid w:val="00E8171E"/>
    <w:rsid w:val="00E84D64"/>
    <w:rsid w:val="00E84F3D"/>
    <w:rsid w:val="00E879C8"/>
    <w:rsid w:val="00E9164E"/>
    <w:rsid w:val="00E91ECF"/>
    <w:rsid w:val="00E93FC1"/>
    <w:rsid w:val="00EA0CF0"/>
    <w:rsid w:val="00EA4D36"/>
    <w:rsid w:val="00EA6A70"/>
    <w:rsid w:val="00EB1E60"/>
    <w:rsid w:val="00EB2001"/>
    <w:rsid w:val="00EB22B3"/>
    <w:rsid w:val="00EB24A8"/>
    <w:rsid w:val="00EB3C45"/>
    <w:rsid w:val="00EC0127"/>
    <w:rsid w:val="00EC1500"/>
    <w:rsid w:val="00EC1888"/>
    <w:rsid w:val="00EC2527"/>
    <w:rsid w:val="00EC2702"/>
    <w:rsid w:val="00EC4A6C"/>
    <w:rsid w:val="00EC54F0"/>
    <w:rsid w:val="00EC5DA0"/>
    <w:rsid w:val="00EC60BF"/>
    <w:rsid w:val="00EC6BE5"/>
    <w:rsid w:val="00EC7C66"/>
    <w:rsid w:val="00ED441D"/>
    <w:rsid w:val="00ED52CF"/>
    <w:rsid w:val="00ED5946"/>
    <w:rsid w:val="00ED6FB1"/>
    <w:rsid w:val="00ED7AD4"/>
    <w:rsid w:val="00EE04FA"/>
    <w:rsid w:val="00EE07D5"/>
    <w:rsid w:val="00EE10D9"/>
    <w:rsid w:val="00EE14A2"/>
    <w:rsid w:val="00EE2379"/>
    <w:rsid w:val="00EE3063"/>
    <w:rsid w:val="00EE31B2"/>
    <w:rsid w:val="00EE35C3"/>
    <w:rsid w:val="00EE3648"/>
    <w:rsid w:val="00EE41F8"/>
    <w:rsid w:val="00EE621B"/>
    <w:rsid w:val="00EE706C"/>
    <w:rsid w:val="00EF0AE1"/>
    <w:rsid w:val="00EF230E"/>
    <w:rsid w:val="00EF25C9"/>
    <w:rsid w:val="00EF2B6B"/>
    <w:rsid w:val="00EF3E9C"/>
    <w:rsid w:val="00EF4529"/>
    <w:rsid w:val="00F007E9"/>
    <w:rsid w:val="00F02A06"/>
    <w:rsid w:val="00F02D21"/>
    <w:rsid w:val="00F0388E"/>
    <w:rsid w:val="00F04EA6"/>
    <w:rsid w:val="00F0557E"/>
    <w:rsid w:val="00F0601A"/>
    <w:rsid w:val="00F07480"/>
    <w:rsid w:val="00F127E5"/>
    <w:rsid w:val="00F14D87"/>
    <w:rsid w:val="00F16C71"/>
    <w:rsid w:val="00F16FCC"/>
    <w:rsid w:val="00F205F4"/>
    <w:rsid w:val="00F22425"/>
    <w:rsid w:val="00F22B8B"/>
    <w:rsid w:val="00F25CC5"/>
    <w:rsid w:val="00F25E9A"/>
    <w:rsid w:val="00F31D5C"/>
    <w:rsid w:val="00F32A5E"/>
    <w:rsid w:val="00F33546"/>
    <w:rsid w:val="00F35047"/>
    <w:rsid w:val="00F4207C"/>
    <w:rsid w:val="00F45815"/>
    <w:rsid w:val="00F45A95"/>
    <w:rsid w:val="00F47494"/>
    <w:rsid w:val="00F52CCD"/>
    <w:rsid w:val="00F54B61"/>
    <w:rsid w:val="00F56591"/>
    <w:rsid w:val="00F5715E"/>
    <w:rsid w:val="00F6090D"/>
    <w:rsid w:val="00F609D5"/>
    <w:rsid w:val="00F61911"/>
    <w:rsid w:val="00F627AB"/>
    <w:rsid w:val="00F63047"/>
    <w:rsid w:val="00F635C0"/>
    <w:rsid w:val="00F6408F"/>
    <w:rsid w:val="00F64264"/>
    <w:rsid w:val="00F6429B"/>
    <w:rsid w:val="00F64DF3"/>
    <w:rsid w:val="00F67040"/>
    <w:rsid w:val="00F67091"/>
    <w:rsid w:val="00F671F6"/>
    <w:rsid w:val="00F70842"/>
    <w:rsid w:val="00F718E2"/>
    <w:rsid w:val="00F71A59"/>
    <w:rsid w:val="00F72093"/>
    <w:rsid w:val="00F73682"/>
    <w:rsid w:val="00F7388D"/>
    <w:rsid w:val="00F741ED"/>
    <w:rsid w:val="00F74718"/>
    <w:rsid w:val="00F748E3"/>
    <w:rsid w:val="00F757B2"/>
    <w:rsid w:val="00F778E5"/>
    <w:rsid w:val="00F8139B"/>
    <w:rsid w:val="00F856FF"/>
    <w:rsid w:val="00F8581C"/>
    <w:rsid w:val="00F92103"/>
    <w:rsid w:val="00F934BB"/>
    <w:rsid w:val="00F947C6"/>
    <w:rsid w:val="00F94961"/>
    <w:rsid w:val="00F95094"/>
    <w:rsid w:val="00F958D2"/>
    <w:rsid w:val="00F9686A"/>
    <w:rsid w:val="00F9747B"/>
    <w:rsid w:val="00FA2B6B"/>
    <w:rsid w:val="00FA5CC6"/>
    <w:rsid w:val="00FA7145"/>
    <w:rsid w:val="00FA761D"/>
    <w:rsid w:val="00FB2F45"/>
    <w:rsid w:val="00FB6013"/>
    <w:rsid w:val="00FB6CB4"/>
    <w:rsid w:val="00FB6EEE"/>
    <w:rsid w:val="00FC044A"/>
    <w:rsid w:val="00FC0758"/>
    <w:rsid w:val="00FC338D"/>
    <w:rsid w:val="00FC3D00"/>
    <w:rsid w:val="00FC3D06"/>
    <w:rsid w:val="00FC4DC6"/>
    <w:rsid w:val="00FC5BEB"/>
    <w:rsid w:val="00FC7A1B"/>
    <w:rsid w:val="00FD2BE8"/>
    <w:rsid w:val="00FD2E38"/>
    <w:rsid w:val="00FE04D5"/>
    <w:rsid w:val="00FE211A"/>
    <w:rsid w:val="00FE4E80"/>
    <w:rsid w:val="00FE5D34"/>
    <w:rsid w:val="00FE7ABC"/>
    <w:rsid w:val="00FE7AFF"/>
    <w:rsid w:val="00FF0785"/>
    <w:rsid w:val="00FF0D92"/>
    <w:rsid w:val="00FF2887"/>
    <w:rsid w:val="00FF2895"/>
    <w:rsid w:val="00FF2F4F"/>
    <w:rsid w:val="00FF3FB7"/>
    <w:rsid w:val="00FF46E9"/>
    <w:rsid w:val="00FF4F67"/>
    <w:rsid w:val="00FF55A6"/>
    <w:rsid w:val="00FF5AFB"/>
    <w:rsid w:val="00FF5FA9"/>
    <w:rsid w:val="00FF6346"/>
    <w:rsid w:val="00FF735A"/>
    <w:rsid w:val="00FF7661"/>
    <w:rsid w:val="00FF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23A7B22A"/>
  <w15:docId w15:val="{3306132B-5DDD-4947-A829-558AB7D3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F0"/>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172BCA"/>
    <w:pPr>
      <w:keepNext/>
      <w:outlineLvl w:val="0"/>
    </w:pPr>
    <w:rPr>
      <w:rFonts w:ascii="Times New Roman" w:hAnsi="Times New Roman"/>
      <w:b/>
      <w:bCs/>
      <w:sz w:val="17"/>
      <w:szCs w:val="24"/>
    </w:rPr>
  </w:style>
  <w:style w:type="paragraph" w:styleId="Heading2">
    <w:name w:val="heading 2"/>
    <w:basedOn w:val="Normal"/>
    <w:next w:val="Normal"/>
    <w:link w:val="Heading2Char"/>
    <w:qFormat/>
    <w:rsid w:val="00172BCA"/>
    <w:pPr>
      <w:keepNext/>
      <w:outlineLvl w:val="1"/>
    </w:pPr>
    <w:rPr>
      <w:rFonts w:ascii="Times New Roman" w:hAnsi="Times New Roman"/>
      <w:b/>
      <w:sz w:val="20"/>
    </w:rPr>
  </w:style>
  <w:style w:type="paragraph" w:styleId="Heading3">
    <w:name w:val="heading 3"/>
    <w:basedOn w:val="Normal"/>
    <w:next w:val="Normal"/>
    <w:link w:val="Heading3Char"/>
    <w:qFormat/>
    <w:rsid w:val="00172BCA"/>
    <w:pPr>
      <w:keepNext/>
      <w:jc w:val="center"/>
      <w:outlineLvl w:val="2"/>
    </w:pPr>
    <w:rPr>
      <w:rFonts w:ascii="Times New Roman" w:hAnsi="Times New Roman"/>
      <w:b/>
      <w:bCs/>
      <w:sz w:val="16"/>
      <w:szCs w:val="24"/>
    </w:rPr>
  </w:style>
  <w:style w:type="paragraph" w:styleId="Heading4">
    <w:name w:val="heading 4"/>
    <w:basedOn w:val="Normal"/>
    <w:next w:val="Normal"/>
    <w:link w:val="Heading4Char"/>
    <w:rsid w:val="000F53EF"/>
    <w:pPr>
      <w:keepNext/>
      <w:keepLines/>
      <w:spacing w:before="280" w:after="80" w:line="276" w:lineRule="auto"/>
      <w:contextualSpacing/>
      <w:outlineLvl w:val="3"/>
    </w:pPr>
    <w:rPr>
      <w:rFonts w:ascii="Arial" w:eastAsia="Arial" w:hAnsi="Arial" w:cs="Arial"/>
      <w:color w:val="666666"/>
      <w:szCs w:val="24"/>
    </w:rPr>
  </w:style>
  <w:style w:type="paragraph" w:styleId="Heading5">
    <w:name w:val="heading 5"/>
    <w:basedOn w:val="Normal"/>
    <w:next w:val="Normal"/>
    <w:link w:val="Heading5Char"/>
    <w:rsid w:val="000F53EF"/>
    <w:pPr>
      <w:keepNext/>
      <w:keepLines/>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link w:val="Heading6Char"/>
    <w:rsid w:val="000F53EF"/>
    <w:pPr>
      <w:keepNext/>
      <w:keepLines/>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35BA"/>
    <w:pPr>
      <w:jc w:val="center"/>
    </w:pPr>
    <w:rPr>
      <w:rFonts w:ascii="Times New Roman" w:hAnsi="Times New Roman"/>
      <w:b/>
      <w:bCs/>
      <w:szCs w:val="24"/>
    </w:rPr>
  </w:style>
  <w:style w:type="character" w:customStyle="1" w:styleId="TitleChar">
    <w:name w:val="Title Char"/>
    <w:basedOn w:val="DefaultParagraphFont"/>
    <w:link w:val="Title"/>
    <w:rsid w:val="000F35BA"/>
    <w:rPr>
      <w:rFonts w:ascii="Times New Roman" w:eastAsia="Times New Roman" w:hAnsi="Times New Roman" w:cs="Times New Roman"/>
      <w:b/>
      <w:bCs/>
      <w:sz w:val="24"/>
      <w:szCs w:val="24"/>
    </w:rPr>
  </w:style>
  <w:style w:type="paragraph" w:styleId="Subtitle">
    <w:name w:val="Subtitle"/>
    <w:basedOn w:val="Normal"/>
    <w:link w:val="SubtitleChar"/>
    <w:qFormat/>
    <w:rsid w:val="000F35BA"/>
    <w:pPr>
      <w:tabs>
        <w:tab w:val="left" w:pos="720"/>
      </w:tabs>
      <w:jc w:val="center"/>
    </w:pPr>
    <w:rPr>
      <w:rFonts w:ascii="Times" w:hAnsi="Times"/>
      <w:b/>
    </w:rPr>
  </w:style>
  <w:style w:type="character" w:customStyle="1" w:styleId="SubtitleChar">
    <w:name w:val="Subtitle Char"/>
    <w:basedOn w:val="DefaultParagraphFont"/>
    <w:link w:val="Subtitle"/>
    <w:rsid w:val="000F35BA"/>
    <w:rPr>
      <w:rFonts w:ascii="Times" w:eastAsia="Times New Roman" w:hAnsi="Times" w:cs="Times New Roman"/>
      <w:b/>
      <w:sz w:val="24"/>
      <w:szCs w:val="20"/>
    </w:rPr>
  </w:style>
  <w:style w:type="paragraph" w:styleId="NormalWeb">
    <w:name w:val="Normal (Web)"/>
    <w:basedOn w:val="Normal"/>
    <w:uiPriority w:val="99"/>
    <w:unhideWhenUsed/>
    <w:rsid w:val="00D072D3"/>
    <w:pPr>
      <w:spacing w:before="100" w:beforeAutospacing="1" w:after="100" w:afterAutospacing="1"/>
    </w:pPr>
    <w:rPr>
      <w:rFonts w:ascii="Verdana" w:eastAsiaTheme="minorHAnsi" w:hAnsi="Verdana"/>
      <w:color w:val="000000"/>
      <w:sz w:val="16"/>
      <w:szCs w:val="16"/>
    </w:rPr>
  </w:style>
  <w:style w:type="character" w:styleId="Strong">
    <w:name w:val="Strong"/>
    <w:basedOn w:val="DefaultParagraphFont"/>
    <w:uiPriority w:val="22"/>
    <w:qFormat/>
    <w:rsid w:val="00D072D3"/>
    <w:rPr>
      <w:b/>
      <w:bCs/>
    </w:rPr>
  </w:style>
  <w:style w:type="paragraph" w:customStyle="1" w:styleId="Style">
    <w:name w:val="Style"/>
    <w:rsid w:val="00B26D5E"/>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aliases w:val="Indented Paragraph"/>
    <w:basedOn w:val="Normal"/>
    <w:uiPriority w:val="34"/>
    <w:qFormat/>
    <w:rsid w:val="00065165"/>
    <w:pPr>
      <w:ind w:left="720"/>
      <w:contextualSpacing/>
    </w:pPr>
  </w:style>
  <w:style w:type="paragraph" w:styleId="BodyText">
    <w:name w:val="Body Text"/>
    <w:aliases w:val="bt"/>
    <w:basedOn w:val="Normal"/>
    <w:link w:val="BodyTextChar"/>
    <w:rsid w:val="006840DE"/>
    <w:pPr>
      <w:spacing w:line="480" w:lineRule="auto"/>
      <w:jc w:val="both"/>
    </w:pPr>
    <w:rPr>
      <w:rFonts w:ascii="Arial" w:hAnsi="Arial"/>
      <w:sz w:val="22"/>
    </w:rPr>
  </w:style>
  <w:style w:type="character" w:customStyle="1" w:styleId="BodyTextChar">
    <w:name w:val="Body Text Char"/>
    <w:aliases w:val="bt Char"/>
    <w:basedOn w:val="DefaultParagraphFont"/>
    <w:link w:val="BodyText"/>
    <w:rsid w:val="006840DE"/>
    <w:rPr>
      <w:rFonts w:ascii="Arial" w:eastAsia="Times New Roman" w:hAnsi="Arial" w:cs="Times New Roman"/>
      <w:szCs w:val="20"/>
    </w:rPr>
  </w:style>
  <w:style w:type="paragraph" w:customStyle="1" w:styleId="BodyTextFirst5">
    <w:name w:val="Body Text First .5"/>
    <w:aliases w:val="btf"/>
    <w:basedOn w:val="Normal"/>
    <w:link w:val="BodyTextFirst5Char"/>
    <w:rsid w:val="006840DE"/>
    <w:pPr>
      <w:spacing w:after="240"/>
      <w:ind w:firstLine="720"/>
    </w:pPr>
    <w:rPr>
      <w:rFonts w:ascii="Times New Roman" w:hAnsi="Times New Roman"/>
    </w:rPr>
  </w:style>
  <w:style w:type="paragraph" w:customStyle="1" w:styleId="BodyTextFJFirst5">
    <w:name w:val="Body Text FJ First .5"/>
    <w:aliases w:val="btjf"/>
    <w:basedOn w:val="Normal"/>
    <w:rsid w:val="006840DE"/>
    <w:pPr>
      <w:spacing w:after="240"/>
      <w:ind w:firstLine="720"/>
      <w:jc w:val="both"/>
    </w:pPr>
    <w:rPr>
      <w:rFonts w:ascii="Times New Roman" w:hAnsi="Times New Roman"/>
    </w:rPr>
  </w:style>
  <w:style w:type="paragraph" w:styleId="Footer">
    <w:name w:val="footer"/>
    <w:basedOn w:val="Normal"/>
    <w:link w:val="FooterChar"/>
    <w:rsid w:val="006840DE"/>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6840DE"/>
    <w:rPr>
      <w:rFonts w:ascii="Times New Roman" w:eastAsia="Times New Roman" w:hAnsi="Times New Roman" w:cs="Times New Roman"/>
      <w:sz w:val="24"/>
      <w:szCs w:val="20"/>
    </w:rPr>
  </w:style>
  <w:style w:type="character" w:styleId="PageNumber">
    <w:name w:val="page number"/>
    <w:basedOn w:val="DefaultParagraphFont"/>
    <w:rsid w:val="006840DE"/>
    <w:rPr>
      <w:rFonts w:ascii="Times New Roman" w:hAnsi="Times New Roman"/>
      <w:color w:val="auto"/>
      <w:sz w:val="24"/>
    </w:rPr>
  </w:style>
  <w:style w:type="paragraph" w:customStyle="1" w:styleId="Heading">
    <w:name w:val="Heading"/>
    <w:basedOn w:val="Normal"/>
    <w:rsid w:val="006840DE"/>
    <w:pPr>
      <w:spacing w:after="240"/>
    </w:pPr>
    <w:rPr>
      <w:rFonts w:ascii="Times New Roman" w:hAnsi="Times New Roman"/>
    </w:rPr>
  </w:style>
  <w:style w:type="paragraph" w:customStyle="1" w:styleId="Level1">
    <w:name w:val="Level 1"/>
    <w:basedOn w:val="Normal"/>
    <w:rsid w:val="006840DE"/>
    <w:pPr>
      <w:widowControl w:val="0"/>
      <w:numPr>
        <w:numId w:val="1"/>
      </w:numPr>
      <w:autoSpaceDE w:val="0"/>
      <w:autoSpaceDN w:val="0"/>
      <w:adjustRightInd w:val="0"/>
      <w:ind w:left="1080" w:hanging="360"/>
      <w:outlineLvl w:val="0"/>
    </w:pPr>
    <w:rPr>
      <w:rFonts w:ascii="Courier New TUR" w:hAnsi="Courier New TUR"/>
      <w:noProof/>
      <w:sz w:val="20"/>
      <w:szCs w:val="24"/>
    </w:rPr>
  </w:style>
  <w:style w:type="paragraph" w:styleId="BodyText2">
    <w:name w:val="Body Text 2"/>
    <w:basedOn w:val="Normal"/>
    <w:link w:val="BodyText2Char"/>
    <w:uiPriority w:val="99"/>
    <w:semiHidden/>
    <w:unhideWhenUsed/>
    <w:rsid w:val="00172BCA"/>
    <w:pPr>
      <w:spacing w:after="120" w:line="480" w:lineRule="auto"/>
    </w:pPr>
  </w:style>
  <w:style w:type="character" w:customStyle="1" w:styleId="BodyText2Char">
    <w:name w:val="Body Text 2 Char"/>
    <w:basedOn w:val="DefaultParagraphFont"/>
    <w:link w:val="BodyText2"/>
    <w:uiPriority w:val="99"/>
    <w:semiHidden/>
    <w:rsid w:val="00172BCA"/>
    <w:rPr>
      <w:rFonts w:ascii="CG Times" w:eastAsia="Times New Roman" w:hAnsi="CG Times" w:cs="Times New Roman"/>
      <w:sz w:val="24"/>
      <w:szCs w:val="20"/>
    </w:rPr>
  </w:style>
  <w:style w:type="character" w:customStyle="1" w:styleId="Heading1Char">
    <w:name w:val="Heading 1 Char"/>
    <w:basedOn w:val="DefaultParagraphFont"/>
    <w:link w:val="Heading1"/>
    <w:rsid w:val="00172BCA"/>
    <w:rPr>
      <w:rFonts w:ascii="Times New Roman" w:eastAsia="Times New Roman" w:hAnsi="Times New Roman" w:cs="Times New Roman"/>
      <w:b/>
      <w:bCs/>
      <w:sz w:val="17"/>
      <w:szCs w:val="24"/>
    </w:rPr>
  </w:style>
  <w:style w:type="character" w:customStyle="1" w:styleId="Heading2Char">
    <w:name w:val="Heading 2 Char"/>
    <w:basedOn w:val="DefaultParagraphFont"/>
    <w:link w:val="Heading2"/>
    <w:rsid w:val="00172BC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172BCA"/>
    <w:rPr>
      <w:rFonts w:ascii="Times New Roman" w:eastAsia="Times New Roman" w:hAnsi="Times New Roman" w:cs="Times New Roman"/>
      <w:b/>
      <w:bCs/>
      <w:sz w:val="16"/>
      <w:szCs w:val="24"/>
    </w:rPr>
  </w:style>
  <w:style w:type="paragraph" w:styleId="BlockText">
    <w:name w:val="Block Text"/>
    <w:basedOn w:val="Normal"/>
    <w:rsid w:val="00D560FF"/>
    <w:pPr>
      <w:tabs>
        <w:tab w:val="left" w:pos="-1440"/>
        <w:tab w:val="left" w:pos="-720"/>
        <w:tab w:val="left" w:pos="0"/>
        <w:tab w:val="left" w:pos="720"/>
        <w:tab w:val="left" w:pos="2160"/>
        <w:tab w:val="left" w:pos="2880"/>
        <w:tab w:val="left" w:pos="3552"/>
        <w:tab w:val="left" w:pos="4320"/>
        <w:tab w:val="left" w:pos="4992"/>
        <w:tab w:val="left" w:pos="5760"/>
        <w:tab w:val="left" w:pos="6432"/>
        <w:tab w:val="left" w:pos="7200"/>
        <w:tab w:val="left" w:pos="7872"/>
        <w:tab w:val="left" w:pos="9312"/>
        <w:tab w:val="left" w:pos="9360"/>
        <w:tab w:val="left" w:pos="10080"/>
      </w:tabs>
      <w:suppressAutoHyphens/>
      <w:ind w:left="720" w:right="720" w:hanging="720"/>
      <w:jc w:val="both"/>
    </w:pPr>
    <w:rPr>
      <w:rFonts w:ascii="Times New Roman" w:hAnsi="Times New Roman"/>
      <w:spacing w:val="-3"/>
      <w:szCs w:val="24"/>
    </w:rPr>
  </w:style>
  <w:style w:type="paragraph" w:styleId="BodyTextIndent">
    <w:name w:val="Body Text Indent"/>
    <w:basedOn w:val="Normal"/>
    <w:link w:val="BodyTextIndentChar"/>
    <w:rsid w:val="00187243"/>
    <w:pPr>
      <w:spacing w:after="120"/>
      <w:ind w:left="360"/>
    </w:pPr>
    <w:rPr>
      <w:rFonts w:ascii="Arial" w:hAnsi="Arial"/>
      <w:sz w:val="22"/>
    </w:rPr>
  </w:style>
  <w:style w:type="character" w:customStyle="1" w:styleId="BodyTextIndentChar">
    <w:name w:val="Body Text Indent Char"/>
    <w:basedOn w:val="DefaultParagraphFont"/>
    <w:link w:val="BodyTextIndent"/>
    <w:rsid w:val="00187243"/>
    <w:rPr>
      <w:rFonts w:ascii="Arial" w:eastAsia="Times New Roman" w:hAnsi="Arial" w:cs="Times New Roman"/>
      <w:szCs w:val="20"/>
    </w:rPr>
  </w:style>
  <w:style w:type="paragraph" w:customStyle="1" w:styleId="Paragraph-ResoCPs">
    <w:name w:val="Paragraph-Reso &amp; CPs"/>
    <w:basedOn w:val="Normal"/>
    <w:rsid w:val="00187243"/>
    <w:pPr>
      <w:tabs>
        <w:tab w:val="left" w:pos="0"/>
        <w:tab w:val="left" w:pos="720"/>
        <w:tab w:val="left" w:pos="1440"/>
        <w:tab w:val="left" w:pos="2160"/>
        <w:tab w:val="left" w:pos="5040"/>
      </w:tabs>
      <w:spacing w:after="240"/>
      <w:ind w:firstLine="720"/>
    </w:pPr>
    <w:rPr>
      <w:rFonts w:ascii="Times New Roman" w:hAnsi="Times New Roman"/>
      <w:szCs w:val="24"/>
    </w:rPr>
  </w:style>
  <w:style w:type="character" w:customStyle="1" w:styleId="BodyTextFirst5Char">
    <w:name w:val="Body Text First .5 Char"/>
    <w:aliases w:val="btf Char"/>
    <w:basedOn w:val="DefaultParagraphFont"/>
    <w:link w:val="BodyTextFirst5"/>
    <w:rsid w:val="00187243"/>
    <w:rPr>
      <w:rFonts w:ascii="Times New Roman" w:eastAsia="Times New Roman" w:hAnsi="Times New Roman" w:cs="Times New Roman"/>
      <w:sz w:val="24"/>
      <w:szCs w:val="20"/>
    </w:rPr>
  </w:style>
  <w:style w:type="paragraph" w:styleId="TOAHeading">
    <w:name w:val="toa heading"/>
    <w:basedOn w:val="Normal"/>
    <w:next w:val="Normal"/>
    <w:semiHidden/>
    <w:rsid w:val="000137D9"/>
    <w:pPr>
      <w:tabs>
        <w:tab w:val="left" w:pos="9000"/>
        <w:tab w:val="right" w:pos="9360"/>
      </w:tabs>
      <w:suppressAutoHyphens/>
    </w:pPr>
    <w:rPr>
      <w:rFonts w:ascii="Courier" w:hAnsi="Courier"/>
    </w:rPr>
  </w:style>
  <w:style w:type="table" w:styleId="TableGrid">
    <w:name w:val="Table Grid"/>
    <w:basedOn w:val="TableNormal"/>
    <w:uiPriority w:val="59"/>
    <w:rsid w:val="000137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37D9"/>
    <w:rPr>
      <w:color w:val="0000FF"/>
      <w:u w:val="single"/>
    </w:rPr>
  </w:style>
  <w:style w:type="paragraph" w:styleId="BalloonText">
    <w:name w:val="Balloon Text"/>
    <w:basedOn w:val="Normal"/>
    <w:link w:val="BalloonTextChar"/>
    <w:uiPriority w:val="99"/>
    <w:semiHidden/>
    <w:unhideWhenUsed/>
    <w:rsid w:val="009E6FE5"/>
    <w:rPr>
      <w:rFonts w:ascii="Tahoma" w:hAnsi="Tahoma" w:cs="Tahoma"/>
      <w:sz w:val="16"/>
      <w:szCs w:val="16"/>
    </w:rPr>
  </w:style>
  <w:style w:type="character" w:customStyle="1" w:styleId="BalloonTextChar">
    <w:name w:val="Balloon Text Char"/>
    <w:basedOn w:val="DefaultParagraphFont"/>
    <w:link w:val="BalloonText"/>
    <w:uiPriority w:val="99"/>
    <w:semiHidden/>
    <w:rsid w:val="009E6FE5"/>
    <w:rPr>
      <w:rFonts w:ascii="Tahoma" w:eastAsia="Times New Roman" w:hAnsi="Tahoma" w:cs="Tahoma"/>
      <w:sz w:val="16"/>
      <w:szCs w:val="16"/>
    </w:rPr>
  </w:style>
  <w:style w:type="paragraph" w:styleId="NoSpacing">
    <w:name w:val="No Spacing"/>
    <w:uiPriority w:val="1"/>
    <w:qFormat/>
    <w:rsid w:val="00252857"/>
    <w:pPr>
      <w:spacing w:after="0" w:line="240" w:lineRule="auto"/>
    </w:pPr>
  </w:style>
  <w:style w:type="paragraph" w:styleId="Header">
    <w:name w:val="header"/>
    <w:basedOn w:val="Normal"/>
    <w:link w:val="HeaderChar"/>
    <w:uiPriority w:val="99"/>
    <w:unhideWhenUsed/>
    <w:rsid w:val="0017721C"/>
    <w:pPr>
      <w:tabs>
        <w:tab w:val="center" w:pos="4680"/>
        <w:tab w:val="right" w:pos="9360"/>
      </w:tabs>
    </w:pPr>
  </w:style>
  <w:style w:type="character" w:customStyle="1" w:styleId="HeaderChar">
    <w:name w:val="Header Char"/>
    <w:basedOn w:val="DefaultParagraphFont"/>
    <w:link w:val="Header"/>
    <w:uiPriority w:val="99"/>
    <w:rsid w:val="0017721C"/>
    <w:rPr>
      <w:rFonts w:ascii="CG Times" w:eastAsia="Times New Roman" w:hAnsi="CG Times" w:cs="Times New Roman"/>
      <w:sz w:val="24"/>
      <w:szCs w:val="20"/>
    </w:rPr>
  </w:style>
  <w:style w:type="character" w:customStyle="1" w:styleId="DocID">
    <w:name w:val="DocID"/>
    <w:basedOn w:val="DefaultParagraphFont"/>
    <w:rsid w:val="00B77AA5"/>
    <w:rPr>
      <w:sz w:val="16"/>
    </w:rPr>
  </w:style>
  <w:style w:type="paragraph" w:styleId="NormalIndent">
    <w:name w:val="Normal Indent"/>
    <w:basedOn w:val="Normal"/>
    <w:rsid w:val="00B77AA5"/>
    <w:pPr>
      <w:spacing w:after="240"/>
      <w:ind w:left="720"/>
    </w:pPr>
    <w:rPr>
      <w:rFonts w:ascii="Times New Roman" w:hAnsi="Times New Roman"/>
    </w:rPr>
  </w:style>
  <w:style w:type="paragraph" w:customStyle="1" w:styleId="Normal1">
    <w:name w:val="Normal1"/>
    <w:rsid w:val="009B42B2"/>
    <w:pPr>
      <w:spacing w:after="0" w:line="240" w:lineRule="auto"/>
    </w:pPr>
    <w:rPr>
      <w:rFonts w:ascii="Arial" w:eastAsia="Arial" w:hAnsi="Arial" w:cs="Arial"/>
      <w:color w:val="000000"/>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G Times" w:eastAsia="Times New Roman" w:hAnsi="CG Time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Date">
    <w:name w:val="Date"/>
    <w:basedOn w:val="Normal"/>
    <w:next w:val="Normal"/>
    <w:link w:val="DateChar"/>
    <w:uiPriority w:val="99"/>
    <w:semiHidden/>
    <w:unhideWhenUsed/>
    <w:rsid w:val="009C028F"/>
  </w:style>
  <w:style w:type="character" w:customStyle="1" w:styleId="DateChar">
    <w:name w:val="Date Char"/>
    <w:basedOn w:val="DefaultParagraphFont"/>
    <w:link w:val="Date"/>
    <w:uiPriority w:val="99"/>
    <w:semiHidden/>
    <w:rsid w:val="009C028F"/>
    <w:rPr>
      <w:rFonts w:ascii="CG Times" w:eastAsia="Times New Roman" w:hAnsi="CG Times" w:cs="Times New Roman"/>
      <w:sz w:val="24"/>
      <w:szCs w:val="20"/>
    </w:rPr>
  </w:style>
  <w:style w:type="paragraph" w:styleId="PlainText">
    <w:name w:val="Plain Text"/>
    <w:basedOn w:val="Normal"/>
    <w:link w:val="PlainTextChar"/>
    <w:semiHidden/>
    <w:rsid w:val="00F856FF"/>
    <w:rPr>
      <w:rFonts w:ascii="Courier New" w:hAnsi="Courier New"/>
      <w:sz w:val="20"/>
      <w:lang w:eastAsia="zh-CN"/>
    </w:rPr>
  </w:style>
  <w:style w:type="character" w:customStyle="1" w:styleId="PlainTextChar">
    <w:name w:val="Plain Text Char"/>
    <w:basedOn w:val="DefaultParagraphFont"/>
    <w:link w:val="PlainText"/>
    <w:semiHidden/>
    <w:rsid w:val="00F856FF"/>
    <w:rPr>
      <w:rFonts w:ascii="Courier New" w:eastAsia="Times New Roman" w:hAnsi="Courier New" w:cs="Times New Roman"/>
      <w:sz w:val="20"/>
      <w:szCs w:val="20"/>
      <w:lang w:eastAsia="zh-CN"/>
    </w:rPr>
  </w:style>
  <w:style w:type="character" w:customStyle="1" w:styleId="Heading4Char">
    <w:name w:val="Heading 4 Char"/>
    <w:basedOn w:val="DefaultParagraphFont"/>
    <w:link w:val="Heading4"/>
    <w:rsid w:val="000F53EF"/>
    <w:rPr>
      <w:rFonts w:ascii="Arial" w:eastAsia="Arial" w:hAnsi="Arial" w:cs="Arial"/>
      <w:color w:val="666666"/>
      <w:sz w:val="24"/>
      <w:szCs w:val="24"/>
    </w:rPr>
  </w:style>
  <w:style w:type="character" w:customStyle="1" w:styleId="Heading5Char">
    <w:name w:val="Heading 5 Char"/>
    <w:basedOn w:val="DefaultParagraphFont"/>
    <w:link w:val="Heading5"/>
    <w:rsid w:val="000F53EF"/>
    <w:rPr>
      <w:rFonts w:ascii="Arial" w:eastAsia="Arial" w:hAnsi="Arial" w:cs="Arial"/>
      <w:color w:val="666666"/>
    </w:rPr>
  </w:style>
  <w:style w:type="character" w:customStyle="1" w:styleId="Heading6Char">
    <w:name w:val="Heading 6 Char"/>
    <w:basedOn w:val="DefaultParagraphFont"/>
    <w:link w:val="Heading6"/>
    <w:rsid w:val="000F53EF"/>
    <w:rPr>
      <w:rFonts w:ascii="Arial" w:eastAsia="Arial" w:hAnsi="Arial" w:cs="Arial"/>
      <w:i/>
      <w:color w:val="666666"/>
    </w:rPr>
  </w:style>
  <w:style w:type="paragraph" w:styleId="CommentSubject">
    <w:name w:val="annotation subject"/>
    <w:basedOn w:val="CommentText"/>
    <w:next w:val="CommentText"/>
    <w:link w:val="CommentSubjectChar"/>
    <w:uiPriority w:val="99"/>
    <w:semiHidden/>
    <w:unhideWhenUsed/>
    <w:rsid w:val="00FF55A6"/>
    <w:rPr>
      <w:b/>
      <w:bCs/>
    </w:rPr>
  </w:style>
  <w:style w:type="character" w:customStyle="1" w:styleId="CommentSubjectChar">
    <w:name w:val="Comment Subject Char"/>
    <w:basedOn w:val="CommentTextChar"/>
    <w:link w:val="CommentSubject"/>
    <w:uiPriority w:val="99"/>
    <w:semiHidden/>
    <w:rsid w:val="00FF55A6"/>
    <w:rPr>
      <w:rFonts w:ascii="CG Times" w:eastAsia="Times New Roman" w:hAnsi="CG Times" w:cs="Times New Roman"/>
      <w:b/>
      <w:bCs/>
      <w:sz w:val="20"/>
      <w:szCs w:val="20"/>
    </w:rPr>
  </w:style>
  <w:style w:type="paragraph" w:styleId="BodyText3">
    <w:name w:val="Body Text 3"/>
    <w:basedOn w:val="Normal"/>
    <w:link w:val="BodyText3Char"/>
    <w:uiPriority w:val="99"/>
    <w:semiHidden/>
    <w:unhideWhenUsed/>
    <w:rsid w:val="008E2624"/>
    <w:pPr>
      <w:spacing w:after="120"/>
    </w:pPr>
    <w:rPr>
      <w:sz w:val="16"/>
      <w:szCs w:val="16"/>
    </w:rPr>
  </w:style>
  <w:style w:type="character" w:customStyle="1" w:styleId="BodyText3Char">
    <w:name w:val="Body Text 3 Char"/>
    <w:basedOn w:val="DefaultParagraphFont"/>
    <w:link w:val="BodyText3"/>
    <w:uiPriority w:val="99"/>
    <w:semiHidden/>
    <w:rsid w:val="008E2624"/>
    <w:rPr>
      <w:rFonts w:ascii="CG Times" w:eastAsia="Times New Roman" w:hAnsi="CG Times" w:cs="Times New Roman"/>
      <w:sz w:val="16"/>
      <w:szCs w:val="16"/>
    </w:rPr>
  </w:style>
  <w:style w:type="character" w:styleId="UnresolvedMention">
    <w:name w:val="Unresolved Mention"/>
    <w:basedOn w:val="DefaultParagraphFont"/>
    <w:uiPriority w:val="99"/>
    <w:semiHidden/>
    <w:unhideWhenUsed/>
    <w:rsid w:val="000B712B"/>
    <w:rPr>
      <w:color w:val="605E5C"/>
      <w:shd w:val="clear" w:color="auto" w:fill="E1DFDD"/>
    </w:rPr>
  </w:style>
  <w:style w:type="paragraph" w:customStyle="1" w:styleId="MediumGrid21">
    <w:name w:val="Medium Grid 21"/>
    <w:uiPriority w:val="1"/>
    <w:qFormat/>
    <w:rsid w:val="00015549"/>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853">
      <w:bodyDiv w:val="1"/>
      <w:marLeft w:val="0"/>
      <w:marRight w:val="0"/>
      <w:marTop w:val="0"/>
      <w:marBottom w:val="0"/>
      <w:divBdr>
        <w:top w:val="none" w:sz="0" w:space="0" w:color="auto"/>
        <w:left w:val="none" w:sz="0" w:space="0" w:color="auto"/>
        <w:bottom w:val="none" w:sz="0" w:space="0" w:color="auto"/>
        <w:right w:val="none" w:sz="0" w:space="0" w:color="auto"/>
      </w:divBdr>
    </w:div>
    <w:div w:id="30965075">
      <w:bodyDiv w:val="1"/>
      <w:marLeft w:val="0"/>
      <w:marRight w:val="0"/>
      <w:marTop w:val="0"/>
      <w:marBottom w:val="0"/>
      <w:divBdr>
        <w:top w:val="none" w:sz="0" w:space="0" w:color="auto"/>
        <w:left w:val="none" w:sz="0" w:space="0" w:color="auto"/>
        <w:bottom w:val="none" w:sz="0" w:space="0" w:color="auto"/>
        <w:right w:val="none" w:sz="0" w:space="0" w:color="auto"/>
      </w:divBdr>
    </w:div>
    <w:div w:id="80877899">
      <w:bodyDiv w:val="1"/>
      <w:marLeft w:val="0"/>
      <w:marRight w:val="0"/>
      <w:marTop w:val="0"/>
      <w:marBottom w:val="0"/>
      <w:divBdr>
        <w:top w:val="none" w:sz="0" w:space="0" w:color="auto"/>
        <w:left w:val="none" w:sz="0" w:space="0" w:color="auto"/>
        <w:bottom w:val="none" w:sz="0" w:space="0" w:color="auto"/>
        <w:right w:val="none" w:sz="0" w:space="0" w:color="auto"/>
      </w:divBdr>
    </w:div>
    <w:div w:id="423962516">
      <w:bodyDiv w:val="1"/>
      <w:marLeft w:val="0"/>
      <w:marRight w:val="0"/>
      <w:marTop w:val="0"/>
      <w:marBottom w:val="0"/>
      <w:divBdr>
        <w:top w:val="none" w:sz="0" w:space="0" w:color="auto"/>
        <w:left w:val="none" w:sz="0" w:space="0" w:color="auto"/>
        <w:bottom w:val="none" w:sz="0" w:space="0" w:color="auto"/>
        <w:right w:val="none" w:sz="0" w:space="0" w:color="auto"/>
      </w:divBdr>
    </w:div>
    <w:div w:id="467015709">
      <w:bodyDiv w:val="1"/>
      <w:marLeft w:val="0"/>
      <w:marRight w:val="0"/>
      <w:marTop w:val="0"/>
      <w:marBottom w:val="0"/>
      <w:divBdr>
        <w:top w:val="none" w:sz="0" w:space="0" w:color="auto"/>
        <w:left w:val="none" w:sz="0" w:space="0" w:color="auto"/>
        <w:bottom w:val="none" w:sz="0" w:space="0" w:color="auto"/>
        <w:right w:val="none" w:sz="0" w:space="0" w:color="auto"/>
      </w:divBdr>
    </w:div>
    <w:div w:id="579797669">
      <w:bodyDiv w:val="1"/>
      <w:marLeft w:val="0"/>
      <w:marRight w:val="0"/>
      <w:marTop w:val="0"/>
      <w:marBottom w:val="0"/>
      <w:divBdr>
        <w:top w:val="none" w:sz="0" w:space="0" w:color="auto"/>
        <w:left w:val="none" w:sz="0" w:space="0" w:color="auto"/>
        <w:bottom w:val="none" w:sz="0" w:space="0" w:color="auto"/>
        <w:right w:val="none" w:sz="0" w:space="0" w:color="auto"/>
      </w:divBdr>
    </w:div>
    <w:div w:id="724984936">
      <w:bodyDiv w:val="1"/>
      <w:marLeft w:val="0"/>
      <w:marRight w:val="0"/>
      <w:marTop w:val="0"/>
      <w:marBottom w:val="0"/>
      <w:divBdr>
        <w:top w:val="none" w:sz="0" w:space="0" w:color="auto"/>
        <w:left w:val="none" w:sz="0" w:space="0" w:color="auto"/>
        <w:bottom w:val="none" w:sz="0" w:space="0" w:color="auto"/>
        <w:right w:val="none" w:sz="0" w:space="0" w:color="auto"/>
      </w:divBdr>
    </w:div>
    <w:div w:id="733741342">
      <w:bodyDiv w:val="1"/>
      <w:marLeft w:val="0"/>
      <w:marRight w:val="0"/>
      <w:marTop w:val="0"/>
      <w:marBottom w:val="0"/>
      <w:divBdr>
        <w:top w:val="none" w:sz="0" w:space="0" w:color="auto"/>
        <w:left w:val="none" w:sz="0" w:space="0" w:color="auto"/>
        <w:bottom w:val="none" w:sz="0" w:space="0" w:color="auto"/>
        <w:right w:val="none" w:sz="0" w:space="0" w:color="auto"/>
      </w:divBdr>
      <w:divsChild>
        <w:div w:id="1023089961">
          <w:marLeft w:val="547"/>
          <w:marRight w:val="0"/>
          <w:marTop w:val="96"/>
          <w:marBottom w:val="0"/>
          <w:divBdr>
            <w:top w:val="none" w:sz="0" w:space="0" w:color="auto"/>
            <w:left w:val="none" w:sz="0" w:space="0" w:color="auto"/>
            <w:bottom w:val="none" w:sz="0" w:space="0" w:color="auto"/>
            <w:right w:val="none" w:sz="0" w:space="0" w:color="auto"/>
          </w:divBdr>
        </w:div>
        <w:div w:id="1095713755">
          <w:marLeft w:val="1166"/>
          <w:marRight w:val="0"/>
          <w:marTop w:val="77"/>
          <w:marBottom w:val="0"/>
          <w:divBdr>
            <w:top w:val="none" w:sz="0" w:space="0" w:color="auto"/>
            <w:left w:val="none" w:sz="0" w:space="0" w:color="auto"/>
            <w:bottom w:val="none" w:sz="0" w:space="0" w:color="auto"/>
            <w:right w:val="none" w:sz="0" w:space="0" w:color="auto"/>
          </w:divBdr>
        </w:div>
        <w:div w:id="1668482529">
          <w:marLeft w:val="1166"/>
          <w:marRight w:val="0"/>
          <w:marTop w:val="77"/>
          <w:marBottom w:val="0"/>
          <w:divBdr>
            <w:top w:val="none" w:sz="0" w:space="0" w:color="auto"/>
            <w:left w:val="none" w:sz="0" w:space="0" w:color="auto"/>
            <w:bottom w:val="none" w:sz="0" w:space="0" w:color="auto"/>
            <w:right w:val="none" w:sz="0" w:space="0" w:color="auto"/>
          </w:divBdr>
        </w:div>
        <w:div w:id="1360278251">
          <w:marLeft w:val="1166"/>
          <w:marRight w:val="0"/>
          <w:marTop w:val="77"/>
          <w:marBottom w:val="0"/>
          <w:divBdr>
            <w:top w:val="none" w:sz="0" w:space="0" w:color="auto"/>
            <w:left w:val="none" w:sz="0" w:space="0" w:color="auto"/>
            <w:bottom w:val="none" w:sz="0" w:space="0" w:color="auto"/>
            <w:right w:val="none" w:sz="0" w:space="0" w:color="auto"/>
          </w:divBdr>
        </w:div>
        <w:div w:id="506753516">
          <w:marLeft w:val="547"/>
          <w:marRight w:val="0"/>
          <w:marTop w:val="96"/>
          <w:marBottom w:val="0"/>
          <w:divBdr>
            <w:top w:val="none" w:sz="0" w:space="0" w:color="auto"/>
            <w:left w:val="none" w:sz="0" w:space="0" w:color="auto"/>
            <w:bottom w:val="none" w:sz="0" w:space="0" w:color="auto"/>
            <w:right w:val="none" w:sz="0" w:space="0" w:color="auto"/>
          </w:divBdr>
        </w:div>
        <w:div w:id="1255435082">
          <w:marLeft w:val="1166"/>
          <w:marRight w:val="0"/>
          <w:marTop w:val="77"/>
          <w:marBottom w:val="0"/>
          <w:divBdr>
            <w:top w:val="none" w:sz="0" w:space="0" w:color="auto"/>
            <w:left w:val="none" w:sz="0" w:space="0" w:color="auto"/>
            <w:bottom w:val="none" w:sz="0" w:space="0" w:color="auto"/>
            <w:right w:val="none" w:sz="0" w:space="0" w:color="auto"/>
          </w:divBdr>
        </w:div>
        <w:div w:id="22638149">
          <w:marLeft w:val="1166"/>
          <w:marRight w:val="0"/>
          <w:marTop w:val="77"/>
          <w:marBottom w:val="0"/>
          <w:divBdr>
            <w:top w:val="none" w:sz="0" w:space="0" w:color="auto"/>
            <w:left w:val="none" w:sz="0" w:space="0" w:color="auto"/>
            <w:bottom w:val="none" w:sz="0" w:space="0" w:color="auto"/>
            <w:right w:val="none" w:sz="0" w:space="0" w:color="auto"/>
          </w:divBdr>
        </w:div>
        <w:div w:id="1584878480">
          <w:marLeft w:val="1166"/>
          <w:marRight w:val="0"/>
          <w:marTop w:val="77"/>
          <w:marBottom w:val="0"/>
          <w:divBdr>
            <w:top w:val="none" w:sz="0" w:space="0" w:color="auto"/>
            <w:left w:val="none" w:sz="0" w:space="0" w:color="auto"/>
            <w:bottom w:val="none" w:sz="0" w:space="0" w:color="auto"/>
            <w:right w:val="none" w:sz="0" w:space="0" w:color="auto"/>
          </w:divBdr>
        </w:div>
        <w:div w:id="1881277936">
          <w:marLeft w:val="1166"/>
          <w:marRight w:val="0"/>
          <w:marTop w:val="77"/>
          <w:marBottom w:val="0"/>
          <w:divBdr>
            <w:top w:val="none" w:sz="0" w:space="0" w:color="auto"/>
            <w:left w:val="none" w:sz="0" w:space="0" w:color="auto"/>
            <w:bottom w:val="none" w:sz="0" w:space="0" w:color="auto"/>
            <w:right w:val="none" w:sz="0" w:space="0" w:color="auto"/>
          </w:divBdr>
        </w:div>
        <w:div w:id="565457942">
          <w:marLeft w:val="547"/>
          <w:marRight w:val="0"/>
          <w:marTop w:val="96"/>
          <w:marBottom w:val="0"/>
          <w:divBdr>
            <w:top w:val="none" w:sz="0" w:space="0" w:color="auto"/>
            <w:left w:val="none" w:sz="0" w:space="0" w:color="auto"/>
            <w:bottom w:val="none" w:sz="0" w:space="0" w:color="auto"/>
            <w:right w:val="none" w:sz="0" w:space="0" w:color="auto"/>
          </w:divBdr>
        </w:div>
        <w:div w:id="330723662">
          <w:marLeft w:val="1166"/>
          <w:marRight w:val="0"/>
          <w:marTop w:val="77"/>
          <w:marBottom w:val="0"/>
          <w:divBdr>
            <w:top w:val="none" w:sz="0" w:space="0" w:color="auto"/>
            <w:left w:val="none" w:sz="0" w:space="0" w:color="auto"/>
            <w:bottom w:val="none" w:sz="0" w:space="0" w:color="auto"/>
            <w:right w:val="none" w:sz="0" w:space="0" w:color="auto"/>
          </w:divBdr>
        </w:div>
        <w:div w:id="1200053472">
          <w:marLeft w:val="547"/>
          <w:marRight w:val="0"/>
          <w:marTop w:val="96"/>
          <w:marBottom w:val="0"/>
          <w:divBdr>
            <w:top w:val="none" w:sz="0" w:space="0" w:color="auto"/>
            <w:left w:val="none" w:sz="0" w:space="0" w:color="auto"/>
            <w:bottom w:val="none" w:sz="0" w:space="0" w:color="auto"/>
            <w:right w:val="none" w:sz="0" w:space="0" w:color="auto"/>
          </w:divBdr>
        </w:div>
        <w:div w:id="699555414">
          <w:marLeft w:val="1166"/>
          <w:marRight w:val="0"/>
          <w:marTop w:val="77"/>
          <w:marBottom w:val="0"/>
          <w:divBdr>
            <w:top w:val="none" w:sz="0" w:space="0" w:color="auto"/>
            <w:left w:val="none" w:sz="0" w:space="0" w:color="auto"/>
            <w:bottom w:val="none" w:sz="0" w:space="0" w:color="auto"/>
            <w:right w:val="none" w:sz="0" w:space="0" w:color="auto"/>
          </w:divBdr>
        </w:div>
        <w:div w:id="882251482">
          <w:marLeft w:val="1166"/>
          <w:marRight w:val="0"/>
          <w:marTop w:val="77"/>
          <w:marBottom w:val="0"/>
          <w:divBdr>
            <w:top w:val="none" w:sz="0" w:space="0" w:color="auto"/>
            <w:left w:val="none" w:sz="0" w:space="0" w:color="auto"/>
            <w:bottom w:val="none" w:sz="0" w:space="0" w:color="auto"/>
            <w:right w:val="none" w:sz="0" w:space="0" w:color="auto"/>
          </w:divBdr>
        </w:div>
      </w:divsChild>
    </w:div>
    <w:div w:id="814300434">
      <w:bodyDiv w:val="1"/>
      <w:marLeft w:val="0"/>
      <w:marRight w:val="0"/>
      <w:marTop w:val="0"/>
      <w:marBottom w:val="0"/>
      <w:divBdr>
        <w:top w:val="none" w:sz="0" w:space="0" w:color="auto"/>
        <w:left w:val="none" w:sz="0" w:space="0" w:color="auto"/>
        <w:bottom w:val="none" w:sz="0" w:space="0" w:color="auto"/>
        <w:right w:val="none" w:sz="0" w:space="0" w:color="auto"/>
      </w:divBdr>
    </w:div>
    <w:div w:id="814487340">
      <w:bodyDiv w:val="1"/>
      <w:marLeft w:val="0"/>
      <w:marRight w:val="0"/>
      <w:marTop w:val="0"/>
      <w:marBottom w:val="0"/>
      <w:divBdr>
        <w:top w:val="none" w:sz="0" w:space="0" w:color="auto"/>
        <w:left w:val="none" w:sz="0" w:space="0" w:color="auto"/>
        <w:bottom w:val="none" w:sz="0" w:space="0" w:color="auto"/>
        <w:right w:val="none" w:sz="0" w:space="0" w:color="auto"/>
      </w:divBdr>
    </w:div>
    <w:div w:id="821627081">
      <w:bodyDiv w:val="1"/>
      <w:marLeft w:val="0"/>
      <w:marRight w:val="0"/>
      <w:marTop w:val="0"/>
      <w:marBottom w:val="0"/>
      <w:divBdr>
        <w:top w:val="none" w:sz="0" w:space="0" w:color="auto"/>
        <w:left w:val="none" w:sz="0" w:space="0" w:color="auto"/>
        <w:bottom w:val="none" w:sz="0" w:space="0" w:color="auto"/>
        <w:right w:val="none" w:sz="0" w:space="0" w:color="auto"/>
      </w:divBdr>
    </w:div>
    <w:div w:id="882444819">
      <w:bodyDiv w:val="1"/>
      <w:marLeft w:val="0"/>
      <w:marRight w:val="0"/>
      <w:marTop w:val="0"/>
      <w:marBottom w:val="0"/>
      <w:divBdr>
        <w:top w:val="none" w:sz="0" w:space="0" w:color="auto"/>
        <w:left w:val="none" w:sz="0" w:space="0" w:color="auto"/>
        <w:bottom w:val="none" w:sz="0" w:space="0" w:color="auto"/>
        <w:right w:val="none" w:sz="0" w:space="0" w:color="auto"/>
      </w:divBdr>
    </w:div>
    <w:div w:id="884948739">
      <w:bodyDiv w:val="1"/>
      <w:marLeft w:val="0"/>
      <w:marRight w:val="0"/>
      <w:marTop w:val="0"/>
      <w:marBottom w:val="0"/>
      <w:divBdr>
        <w:top w:val="none" w:sz="0" w:space="0" w:color="auto"/>
        <w:left w:val="none" w:sz="0" w:space="0" w:color="auto"/>
        <w:bottom w:val="none" w:sz="0" w:space="0" w:color="auto"/>
        <w:right w:val="none" w:sz="0" w:space="0" w:color="auto"/>
      </w:divBdr>
      <w:divsChild>
        <w:div w:id="1972400136">
          <w:marLeft w:val="547"/>
          <w:marRight w:val="0"/>
          <w:marTop w:val="96"/>
          <w:marBottom w:val="0"/>
          <w:divBdr>
            <w:top w:val="none" w:sz="0" w:space="0" w:color="auto"/>
            <w:left w:val="none" w:sz="0" w:space="0" w:color="auto"/>
            <w:bottom w:val="none" w:sz="0" w:space="0" w:color="auto"/>
            <w:right w:val="none" w:sz="0" w:space="0" w:color="auto"/>
          </w:divBdr>
        </w:div>
        <w:div w:id="619724528">
          <w:marLeft w:val="547"/>
          <w:marRight w:val="0"/>
          <w:marTop w:val="96"/>
          <w:marBottom w:val="0"/>
          <w:divBdr>
            <w:top w:val="none" w:sz="0" w:space="0" w:color="auto"/>
            <w:left w:val="none" w:sz="0" w:space="0" w:color="auto"/>
            <w:bottom w:val="none" w:sz="0" w:space="0" w:color="auto"/>
            <w:right w:val="none" w:sz="0" w:space="0" w:color="auto"/>
          </w:divBdr>
        </w:div>
        <w:div w:id="276790014">
          <w:marLeft w:val="547"/>
          <w:marRight w:val="0"/>
          <w:marTop w:val="96"/>
          <w:marBottom w:val="0"/>
          <w:divBdr>
            <w:top w:val="none" w:sz="0" w:space="0" w:color="auto"/>
            <w:left w:val="none" w:sz="0" w:space="0" w:color="auto"/>
            <w:bottom w:val="none" w:sz="0" w:space="0" w:color="auto"/>
            <w:right w:val="none" w:sz="0" w:space="0" w:color="auto"/>
          </w:divBdr>
        </w:div>
        <w:div w:id="508105321">
          <w:marLeft w:val="547"/>
          <w:marRight w:val="0"/>
          <w:marTop w:val="96"/>
          <w:marBottom w:val="0"/>
          <w:divBdr>
            <w:top w:val="none" w:sz="0" w:space="0" w:color="auto"/>
            <w:left w:val="none" w:sz="0" w:space="0" w:color="auto"/>
            <w:bottom w:val="none" w:sz="0" w:space="0" w:color="auto"/>
            <w:right w:val="none" w:sz="0" w:space="0" w:color="auto"/>
          </w:divBdr>
        </w:div>
        <w:div w:id="183785587">
          <w:marLeft w:val="547"/>
          <w:marRight w:val="0"/>
          <w:marTop w:val="96"/>
          <w:marBottom w:val="0"/>
          <w:divBdr>
            <w:top w:val="none" w:sz="0" w:space="0" w:color="auto"/>
            <w:left w:val="none" w:sz="0" w:space="0" w:color="auto"/>
            <w:bottom w:val="none" w:sz="0" w:space="0" w:color="auto"/>
            <w:right w:val="none" w:sz="0" w:space="0" w:color="auto"/>
          </w:divBdr>
        </w:div>
        <w:div w:id="2084138270">
          <w:marLeft w:val="547"/>
          <w:marRight w:val="0"/>
          <w:marTop w:val="96"/>
          <w:marBottom w:val="0"/>
          <w:divBdr>
            <w:top w:val="none" w:sz="0" w:space="0" w:color="auto"/>
            <w:left w:val="none" w:sz="0" w:space="0" w:color="auto"/>
            <w:bottom w:val="none" w:sz="0" w:space="0" w:color="auto"/>
            <w:right w:val="none" w:sz="0" w:space="0" w:color="auto"/>
          </w:divBdr>
        </w:div>
        <w:div w:id="525172102">
          <w:marLeft w:val="547"/>
          <w:marRight w:val="0"/>
          <w:marTop w:val="96"/>
          <w:marBottom w:val="0"/>
          <w:divBdr>
            <w:top w:val="none" w:sz="0" w:space="0" w:color="auto"/>
            <w:left w:val="none" w:sz="0" w:space="0" w:color="auto"/>
            <w:bottom w:val="none" w:sz="0" w:space="0" w:color="auto"/>
            <w:right w:val="none" w:sz="0" w:space="0" w:color="auto"/>
          </w:divBdr>
        </w:div>
      </w:divsChild>
    </w:div>
    <w:div w:id="933706148">
      <w:bodyDiv w:val="1"/>
      <w:marLeft w:val="0"/>
      <w:marRight w:val="0"/>
      <w:marTop w:val="0"/>
      <w:marBottom w:val="0"/>
      <w:divBdr>
        <w:top w:val="none" w:sz="0" w:space="0" w:color="auto"/>
        <w:left w:val="none" w:sz="0" w:space="0" w:color="auto"/>
        <w:bottom w:val="none" w:sz="0" w:space="0" w:color="auto"/>
        <w:right w:val="none" w:sz="0" w:space="0" w:color="auto"/>
      </w:divBdr>
    </w:div>
    <w:div w:id="957688598">
      <w:bodyDiv w:val="1"/>
      <w:marLeft w:val="0"/>
      <w:marRight w:val="0"/>
      <w:marTop w:val="0"/>
      <w:marBottom w:val="0"/>
      <w:divBdr>
        <w:top w:val="none" w:sz="0" w:space="0" w:color="auto"/>
        <w:left w:val="none" w:sz="0" w:space="0" w:color="auto"/>
        <w:bottom w:val="none" w:sz="0" w:space="0" w:color="auto"/>
        <w:right w:val="none" w:sz="0" w:space="0" w:color="auto"/>
      </w:divBdr>
    </w:div>
    <w:div w:id="1060246861">
      <w:bodyDiv w:val="1"/>
      <w:marLeft w:val="0"/>
      <w:marRight w:val="0"/>
      <w:marTop w:val="0"/>
      <w:marBottom w:val="0"/>
      <w:divBdr>
        <w:top w:val="none" w:sz="0" w:space="0" w:color="auto"/>
        <w:left w:val="none" w:sz="0" w:space="0" w:color="auto"/>
        <w:bottom w:val="none" w:sz="0" w:space="0" w:color="auto"/>
        <w:right w:val="none" w:sz="0" w:space="0" w:color="auto"/>
      </w:divBdr>
      <w:divsChild>
        <w:div w:id="970020178">
          <w:marLeft w:val="547"/>
          <w:marRight w:val="0"/>
          <w:marTop w:val="96"/>
          <w:marBottom w:val="0"/>
          <w:divBdr>
            <w:top w:val="none" w:sz="0" w:space="0" w:color="auto"/>
            <w:left w:val="none" w:sz="0" w:space="0" w:color="auto"/>
            <w:bottom w:val="none" w:sz="0" w:space="0" w:color="auto"/>
            <w:right w:val="none" w:sz="0" w:space="0" w:color="auto"/>
          </w:divBdr>
        </w:div>
        <w:div w:id="1829515507">
          <w:marLeft w:val="1800"/>
          <w:marRight w:val="0"/>
          <w:marTop w:val="67"/>
          <w:marBottom w:val="0"/>
          <w:divBdr>
            <w:top w:val="none" w:sz="0" w:space="0" w:color="auto"/>
            <w:left w:val="none" w:sz="0" w:space="0" w:color="auto"/>
            <w:bottom w:val="none" w:sz="0" w:space="0" w:color="auto"/>
            <w:right w:val="none" w:sz="0" w:space="0" w:color="auto"/>
          </w:divBdr>
        </w:div>
        <w:div w:id="1086153205">
          <w:marLeft w:val="1800"/>
          <w:marRight w:val="0"/>
          <w:marTop w:val="67"/>
          <w:marBottom w:val="0"/>
          <w:divBdr>
            <w:top w:val="none" w:sz="0" w:space="0" w:color="auto"/>
            <w:left w:val="none" w:sz="0" w:space="0" w:color="auto"/>
            <w:bottom w:val="none" w:sz="0" w:space="0" w:color="auto"/>
            <w:right w:val="none" w:sz="0" w:space="0" w:color="auto"/>
          </w:divBdr>
        </w:div>
        <w:div w:id="1067461938">
          <w:marLeft w:val="1800"/>
          <w:marRight w:val="0"/>
          <w:marTop w:val="67"/>
          <w:marBottom w:val="0"/>
          <w:divBdr>
            <w:top w:val="none" w:sz="0" w:space="0" w:color="auto"/>
            <w:left w:val="none" w:sz="0" w:space="0" w:color="auto"/>
            <w:bottom w:val="none" w:sz="0" w:space="0" w:color="auto"/>
            <w:right w:val="none" w:sz="0" w:space="0" w:color="auto"/>
          </w:divBdr>
        </w:div>
        <w:div w:id="1198006763">
          <w:marLeft w:val="1800"/>
          <w:marRight w:val="0"/>
          <w:marTop w:val="67"/>
          <w:marBottom w:val="0"/>
          <w:divBdr>
            <w:top w:val="none" w:sz="0" w:space="0" w:color="auto"/>
            <w:left w:val="none" w:sz="0" w:space="0" w:color="auto"/>
            <w:bottom w:val="none" w:sz="0" w:space="0" w:color="auto"/>
            <w:right w:val="none" w:sz="0" w:space="0" w:color="auto"/>
          </w:divBdr>
        </w:div>
        <w:div w:id="501822586">
          <w:marLeft w:val="1800"/>
          <w:marRight w:val="0"/>
          <w:marTop w:val="67"/>
          <w:marBottom w:val="0"/>
          <w:divBdr>
            <w:top w:val="none" w:sz="0" w:space="0" w:color="auto"/>
            <w:left w:val="none" w:sz="0" w:space="0" w:color="auto"/>
            <w:bottom w:val="none" w:sz="0" w:space="0" w:color="auto"/>
            <w:right w:val="none" w:sz="0" w:space="0" w:color="auto"/>
          </w:divBdr>
        </w:div>
      </w:divsChild>
    </w:div>
    <w:div w:id="1224802314">
      <w:bodyDiv w:val="1"/>
      <w:marLeft w:val="0"/>
      <w:marRight w:val="0"/>
      <w:marTop w:val="0"/>
      <w:marBottom w:val="0"/>
      <w:divBdr>
        <w:top w:val="none" w:sz="0" w:space="0" w:color="auto"/>
        <w:left w:val="none" w:sz="0" w:space="0" w:color="auto"/>
        <w:bottom w:val="none" w:sz="0" w:space="0" w:color="auto"/>
        <w:right w:val="none" w:sz="0" w:space="0" w:color="auto"/>
      </w:divBdr>
    </w:div>
    <w:div w:id="1262951656">
      <w:bodyDiv w:val="1"/>
      <w:marLeft w:val="0"/>
      <w:marRight w:val="0"/>
      <w:marTop w:val="0"/>
      <w:marBottom w:val="0"/>
      <w:divBdr>
        <w:top w:val="none" w:sz="0" w:space="0" w:color="auto"/>
        <w:left w:val="none" w:sz="0" w:space="0" w:color="auto"/>
        <w:bottom w:val="none" w:sz="0" w:space="0" w:color="auto"/>
        <w:right w:val="none" w:sz="0" w:space="0" w:color="auto"/>
      </w:divBdr>
    </w:div>
    <w:div w:id="1270628078">
      <w:bodyDiv w:val="1"/>
      <w:marLeft w:val="0"/>
      <w:marRight w:val="0"/>
      <w:marTop w:val="0"/>
      <w:marBottom w:val="0"/>
      <w:divBdr>
        <w:top w:val="none" w:sz="0" w:space="0" w:color="auto"/>
        <w:left w:val="none" w:sz="0" w:space="0" w:color="auto"/>
        <w:bottom w:val="none" w:sz="0" w:space="0" w:color="auto"/>
        <w:right w:val="none" w:sz="0" w:space="0" w:color="auto"/>
      </w:divBdr>
      <w:divsChild>
        <w:div w:id="842210903">
          <w:marLeft w:val="547"/>
          <w:marRight w:val="0"/>
          <w:marTop w:val="96"/>
          <w:marBottom w:val="0"/>
          <w:divBdr>
            <w:top w:val="none" w:sz="0" w:space="0" w:color="auto"/>
            <w:left w:val="none" w:sz="0" w:space="0" w:color="auto"/>
            <w:bottom w:val="none" w:sz="0" w:space="0" w:color="auto"/>
            <w:right w:val="none" w:sz="0" w:space="0" w:color="auto"/>
          </w:divBdr>
        </w:div>
        <w:div w:id="1870218704">
          <w:marLeft w:val="547"/>
          <w:marRight w:val="0"/>
          <w:marTop w:val="96"/>
          <w:marBottom w:val="0"/>
          <w:divBdr>
            <w:top w:val="none" w:sz="0" w:space="0" w:color="auto"/>
            <w:left w:val="none" w:sz="0" w:space="0" w:color="auto"/>
            <w:bottom w:val="none" w:sz="0" w:space="0" w:color="auto"/>
            <w:right w:val="none" w:sz="0" w:space="0" w:color="auto"/>
          </w:divBdr>
        </w:div>
        <w:div w:id="2074310451">
          <w:marLeft w:val="547"/>
          <w:marRight w:val="0"/>
          <w:marTop w:val="96"/>
          <w:marBottom w:val="0"/>
          <w:divBdr>
            <w:top w:val="none" w:sz="0" w:space="0" w:color="auto"/>
            <w:left w:val="none" w:sz="0" w:space="0" w:color="auto"/>
            <w:bottom w:val="none" w:sz="0" w:space="0" w:color="auto"/>
            <w:right w:val="none" w:sz="0" w:space="0" w:color="auto"/>
          </w:divBdr>
        </w:div>
        <w:div w:id="1468740991">
          <w:marLeft w:val="547"/>
          <w:marRight w:val="0"/>
          <w:marTop w:val="96"/>
          <w:marBottom w:val="0"/>
          <w:divBdr>
            <w:top w:val="none" w:sz="0" w:space="0" w:color="auto"/>
            <w:left w:val="none" w:sz="0" w:space="0" w:color="auto"/>
            <w:bottom w:val="none" w:sz="0" w:space="0" w:color="auto"/>
            <w:right w:val="none" w:sz="0" w:space="0" w:color="auto"/>
          </w:divBdr>
        </w:div>
        <w:div w:id="1336684689">
          <w:marLeft w:val="547"/>
          <w:marRight w:val="0"/>
          <w:marTop w:val="96"/>
          <w:marBottom w:val="0"/>
          <w:divBdr>
            <w:top w:val="none" w:sz="0" w:space="0" w:color="auto"/>
            <w:left w:val="none" w:sz="0" w:space="0" w:color="auto"/>
            <w:bottom w:val="none" w:sz="0" w:space="0" w:color="auto"/>
            <w:right w:val="none" w:sz="0" w:space="0" w:color="auto"/>
          </w:divBdr>
        </w:div>
      </w:divsChild>
    </w:div>
    <w:div w:id="1353072453">
      <w:bodyDiv w:val="1"/>
      <w:marLeft w:val="0"/>
      <w:marRight w:val="0"/>
      <w:marTop w:val="0"/>
      <w:marBottom w:val="0"/>
      <w:divBdr>
        <w:top w:val="none" w:sz="0" w:space="0" w:color="auto"/>
        <w:left w:val="none" w:sz="0" w:space="0" w:color="auto"/>
        <w:bottom w:val="none" w:sz="0" w:space="0" w:color="auto"/>
        <w:right w:val="none" w:sz="0" w:space="0" w:color="auto"/>
      </w:divBdr>
    </w:div>
    <w:div w:id="1601331013">
      <w:bodyDiv w:val="1"/>
      <w:marLeft w:val="0"/>
      <w:marRight w:val="0"/>
      <w:marTop w:val="0"/>
      <w:marBottom w:val="0"/>
      <w:divBdr>
        <w:top w:val="none" w:sz="0" w:space="0" w:color="auto"/>
        <w:left w:val="none" w:sz="0" w:space="0" w:color="auto"/>
        <w:bottom w:val="none" w:sz="0" w:space="0" w:color="auto"/>
        <w:right w:val="none" w:sz="0" w:space="0" w:color="auto"/>
      </w:divBdr>
    </w:div>
    <w:div w:id="1755010841">
      <w:bodyDiv w:val="1"/>
      <w:marLeft w:val="0"/>
      <w:marRight w:val="0"/>
      <w:marTop w:val="0"/>
      <w:marBottom w:val="0"/>
      <w:divBdr>
        <w:top w:val="none" w:sz="0" w:space="0" w:color="auto"/>
        <w:left w:val="none" w:sz="0" w:space="0" w:color="auto"/>
        <w:bottom w:val="none" w:sz="0" w:space="0" w:color="auto"/>
        <w:right w:val="none" w:sz="0" w:space="0" w:color="auto"/>
      </w:divBdr>
      <w:divsChild>
        <w:div w:id="240262964">
          <w:marLeft w:val="547"/>
          <w:marRight w:val="0"/>
          <w:marTop w:val="77"/>
          <w:marBottom w:val="0"/>
          <w:divBdr>
            <w:top w:val="none" w:sz="0" w:space="0" w:color="auto"/>
            <w:left w:val="none" w:sz="0" w:space="0" w:color="auto"/>
            <w:bottom w:val="none" w:sz="0" w:space="0" w:color="auto"/>
            <w:right w:val="none" w:sz="0" w:space="0" w:color="auto"/>
          </w:divBdr>
        </w:div>
        <w:div w:id="1292983499">
          <w:marLeft w:val="1166"/>
          <w:marRight w:val="0"/>
          <w:marTop w:val="67"/>
          <w:marBottom w:val="0"/>
          <w:divBdr>
            <w:top w:val="none" w:sz="0" w:space="0" w:color="auto"/>
            <w:left w:val="none" w:sz="0" w:space="0" w:color="auto"/>
            <w:bottom w:val="none" w:sz="0" w:space="0" w:color="auto"/>
            <w:right w:val="none" w:sz="0" w:space="0" w:color="auto"/>
          </w:divBdr>
        </w:div>
        <w:div w:id="1711688560">
          <w:marLeft w:val="1166"/>
          <w:marRight w:val="0"/>
          <w:marTop w:val="67"/>
          <w:marBottom w:val="0"/>
          <w:divBdr>
            <w:top w:val="none" w:sz="0" w:space="0" w:color="auto"/>
            <w:left w:val="none" w:sz="0" w:space="0" w:color="auto"/>
            <w:bottom w:val="none" w:sz="0" w:space="0" w:color="auto"/>
            <w:right w:val="none" w:sz="0" w:space="0" w:color="auto"/>
          </w:divBdr>
        </w:div>
        <w:div w:id="722951209">
          <w:marLeft w:val="1166"/>
          <w:marRight w:val="0"/>
          <w:marTop w:val="67"/>
          <w:marBottom w:val="0"/>
          <w:divBdr>
            <w:top w:val="none" w:sz="0" w:space="0" w:color="auto"/>
            <w:left w:val="none" w:sz="0" w:space="0" w:color="auto"/>
            <w:bottom w:val="none" w:sz="0" w:space="0" w:color="auto"/>
            <w:right w:val="none" w:sz="0" w:space="0" w:color="auto"/>
          </w:divBdr>
        </w:div>
        <w:div w:id="768156647">
          <w:marLeft w:val="1166"/>
          <w:marRight w:val="0"/>
          <w:marTop w:val="67"/>
          <w:marBottom w:val="0"/>
          <w:divBdr>
            <w:top w:val="none" w:sz="0" w:space="0" w:color="auto"/>
            <w:left w:val="none" w:sz="0" w:space="0" w:color="auto"/>
            <w:bottom w:val="none" w:sz="0" w:space="0" w:color="auto"/>
            <w:right w:val="none" w:sz="0" w:space="0" w:color="auto"/>
          </w:divBdr>
        </w:div>
      </w:divsChild>
    </w:div>
    <w:div w:id="18327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5E57-DF48-4D44-B76E-0ED2D041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16</Pages>
  <Words>5738</Words>
  <Characters>32711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Scott</dc:creator>
  <cp:lastModifiedBy>Voeltz, Carrie</cp:lastModifiedBy>
  <cp:revision>40</cp:revision>
  <cp:lastPrinted>2021-08-17T15:02:00Z</cp:lastPrinted>
  <dcterms:created xsi:type="dcterms:W3CDTF">2021-08-03T14:45:00Z</dcterms:created>
  <dcterms:modified xsi:type="dcterms:W3CDTF">2021-08-19T21:26:00Z</dcterms:modified>
</cp:coreProperties>
</file>